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1B0D3F" w14:textId="77777777" w:rsidR="0071570D" w:rsidRPr="00CB5CA4" w:rsidRDefault="0071570D" w:rsidP="0071570D">
      <w:pPr>
        <w:jc w:val="both"/>
        <w:rPr>
          <w:rFonts w:ascii="Ebrima" w:hAnsi="Ebrima"/>
          <w:b/>
          <w:color w:val="0070C0"/>
          <w:sz w:val="36"/>
          <w:szCs w:val="36"/>
        </w:rPr>
      </w:pPr>
      <w:r w:rsidRPr="00CB5CA4">
        <w:rPr>
          <w:rFonts w:ascii="Ebrima" w:hAnsi="Ebrima"/>
          <w:b/>
          <w:color w:val="0070C0"/>
          <w:sz w:val="36"/>
          <w:szCs w:val="36"/>
        </w:rPr>
        <w:t>La prima rivoluzione industriale (1770-1870)</w:t>
      </w:r>
    </w:p>
    <w:p w14:paraId="2DD806F3" w14:textId="77777777" w:rsidR="0071570D" w:rsidRPr="00CB5CA4" w:rsidRDefault="0071570D" w:rsidP="0071570D">
      <w:pPr>
        <w:pBdr>
          <w:top w:val="single" w:sz="6" w:space="1" w:color="auto"/>
          <w:bottom w:val="single" w:sz="6" w:space="1" w:color="auto"/>
        </w:pBdr>
        <w:jc w:val="both"/>
        <w:rPr>
          <w:rFonts w:ascii="Ebrima" w:hAnsi="Ebrima"/>
          <w:color w:val="0070C0"/>
        </w:rPr>
      </w:pPr>
      <w:r w:rsidRPr="00CB5CA4">
        <w:rPr>
          <w:rFonts w:ascii="Ebrima" w:hAnsi="Ebrima"/>
          <w:color w:val="0070C0"/>
        </w:rPr>
        <w:t>Nella seconda metà del '700 inizia in Inghilterra la "Rivoluzione industriale", che modifica in profondità i modi della produzione manifatturiera, ponendo le premesse per un grande cambiamento economico e sociale.</w:t>
      </w:r>
    </w:p>
    <w:p w14:paraId="538F62AE" w14:textId="77777777" w:rsidR="0071570D" w:rsidRPr="00CB5CA4" w:rsidRDefault="0071570D" w:rsidP="0071570D">
      <w:pPr>
        <w:jc w:val="both"/>
        <w:rPr>
          <w:rFonts w:ascii="Ebrima" w:hAnsi="Ebrima"/>
        </w:rPr>
      </w:pPr>
    </w:p>
    <w:p w14:paraId="3EC99536" w14:textId="77777777" w:rsidR="00C5460A" w:rsidRPr="00CB5CA4" w:rsidRDefault="00C5460A" w:rsidP="0071570D">
      <w:pPr>
        <w:jc w:val="both"/>
        <w:rPr>
          <w:rFonts w:ascii="Ebrima" w:hAnsi="Ebrima"/>
        </w:rPr>
      </w:pPr>
    </w:p>
    <w:p w14:paraId="566E16F3" w14:textId="77777777" w:rsidR="001B0D29" w:rsidRPr="001B0D29" w:rsidRDefault="00C5460A" w:rsidP="001B0D29">
      <w:pPr>
        <w:jc w:val="both"/>
        <w:rPr>
          <w:rFonts w:ascii="Ebrima" w:hAnsi="Ebrima"/>
          <w:b/>
          <w:color w:val="002060"/>
          <w:sz w:val="18"/>
          <w:szCs w:val="18"/>
        </w:rPr>
      </w:pPr>
      <w:r w:rsidRPr="00CB5CA4">
        <w:rPr>
          <w:rFonts w:ascii="Ebrima" w:hAnsi="Ebrima"/>
          <w:noProof/>
        </w:rPr>
        <w:drawing>
          <wp:inline distT="0" distB="0" distL="0" distR="0" wp14:anchorId="2F09D26D" wp14:editId="26DA6FC6">
            <wp:extent cx="6120130" cy="4199170"/>
            <wp:effectExtent l="19050" t="0" r="0" b="0"/>
            <wp:docPr id="19" name="Immagine 19" descr="http://www.leoneg.it/archivio/immagini/rivoluzione-industri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leoneg.it/archivio/immagini/rivoluzione-industriale.jpg"/>
                    <pic:cNvPicPr>
                      <a:picLocks noChangeAspect="1" noChangeArrowheads="1"/>
                    </pic:cNvPicPr>
                  </pic:nvPicPr>
                  <pic:blipFill>
                    <a:blip r:embed="rId8" cstate="print"/>
                    <a:srcRect/>
                    <a:stretch>
                      <a:fillRect/>
                    </a:stretch>
                  </pic:blipFill>
                  <pic:spPr bwMode="auto">
                    <a:xfrm>
                      <a:off x="0" y="0"/>
                      <a:ext cx="6120130" cy="4199170"/>
                    </a:xfrm>
                    <a:prstGeom prst="rect">
                      <a:avLst/>
                    </a:prstGeom>
                    <a:noFill/>
                    <a:ln w="9525">
                      <a:noFill/>
                      <a:miter lim="800000"/>
                      <a:headEnd/>
                      <a:tailEnd/>
                    </a:ln>
                  </pic:spPr>
                </pic:pic>
              </a:graphicData>
            </a:graphic>
          </wp:inline>
        </w:drawing>
      </w:r>
    </w:p>
    <w:sdt>
      <w:sdtPr>
        <w:rPr>
          <w:rFonts w:ascii="Times New Roman" w:eastAsia="Times New Roman" w:hAnsi="Times New Roman" w:cs="Times New Roman"/>
          <w:b w:val="0"/>
          <w:bCs w:val="0"/>
          <w:color w:val="auto"/>
          <w:sz w:val="20"/>
          <w:szCs w:val="20"/>
          <w:lang w:eastAsia="it-IT"/>
        </w:rPr>
        <w:id w:val="413851344"/>
        <w:docPartObj>
          <w:docPartGallery w:val="Table of Contents"/>
          <w:docPartUnique/>
        </w:docPartObj>
      </w:sdtPr>
      <w:sdtContent>
        <w:p w14:paraId="58735C6A" w14:textId="77777777" w:rsidR="001B0D29" w:rsidRPr="001B0D29" w:rsidRDefault="001B0D29" w:rsidP="001B0D29">
          <w:pPr>
            <w:pStyle w:val="En-ttedetabledesmatires"/>
            <w:rPr>
              <w:rFonts w:ascii="Ebrima" w:hAnsi="Ebrima"/>
              <w:color w:val="002060"/>
              <w:sz w:val="18"/>
              <w:szCs w:val="18"/>
            </w:rPr>
          </w:pPr>
          <w:r>
            <w:t>Sommario</w:t>
          </w:r>
        </w:p>
        <w:p w14:paraId="5CAD3D2D" w14:textId="21433B8D" w:rsidR="001B0D29" w:rsidRDefault="00486A5C">
          <w:pPr>
            <w:pStyle w:val="TM1"/>
            <w:tabs>
              <w:tab w:val="right" w:leader="dot" w:pos="9628"/>
            </w:tabs>
            <w:rPr>
              <w:noProof/>
            </w:rPr>
          </w:pPr>
          <w:r>
            <w:fldChar w:fldCharType="begin"/>
          </w:r>
          <w:r w:rsidR="001B0D29">
            <w:instrText xml:space="preserve"> TOC \o "1-3" \h \z \u </w:instrText>
          </w:r>
          <w:r>
            <w:fldChar w:fldCharType="separate"/>
          </w:r>
          <w:hyperlink w:anchor="_Toc4418436" w:history="1">
            <w:r w:rsidR="001B0D29" w:rsidRPr="00C36C68">
              <w:rPr>
                <w:rStyle w:val="Hyperlien"/>
                <w:rFonts w:ascii="Ebrima" w:hAnsi="Ebrima"/>
                <w:noProof/>
              </w:rPr>
              <w:t>1/ Che cos’è la rivoluzione industriale</w:t>
            </w:r>
            <w:r w:rsidR="001B0D29">
              <w:rPr>
                <w:noProof/>
                <w:webHidden/>
              </w:rPr>
              <w:tab/>
            </w:r>
            <w:r>
              <w:rPr>
                <w:noProof/>
                <w:webHidden/>
              </w:rPr>
              <w:fldChar w:fldCharType="begin"/>
            </w:r>
            <w:r w:rsidR="001B0D29">
              <w:rPr>
                <w:noProof/>
                <w:webHidden/>
              </w:rPr>
              <w:instrText xml:space="preserve"> PAGEREF _Toc4418436 \h </w:instrText>
            </w:r>
            <w:r>
              <w:rPr>
                <w:noProof/>
                <w:webHidden/>
              </w:rPr>
            </w:r>
            <w:r>
              <w:rPr>
                <w:noProof/>
                <w:webHidden/>
              </w:rPr>
              <w:fldChar w:fldCharType="separate"/>
            </w:r>
            <w:r w:rsidR="00671CC0">
              <w:rPr>
                <w:noProof/>
                <w:webHidden/>
              </w:rPr>
              <w:t>3</w:t>
            </w:r>
            <w:r>
              <w:rPr>
                <w:noProof/>
                <w:webHidden/>
              </w:rPr>
              <w:fldChar w:fldCharType="end"/>
            </w:r>
          </w:hyperlink>
        </w:p>
        <w:p w14:paraId="7D10CC0C" w14:textId="1575CFF8" w:rsidR="001B0D29" w:rsidRDefault="001B0D29">
          <w:pPr>
            <w:pStyle w:val="TM1"/>
            <w:tabs>
              <w:tab w:val="right" w:leader="dot" w:pos="9628"/>
            </w:tabs>
            <w:rPr>
              <w:noProof/>
            </w:rPr>
          </w:pPr>
          <w:hyperlink w:anchor="_Toc4418437" w:history="1">
            <w:r w:rsidRPr="00C36C68">
              <w:rPr>
                <w:rStyle w:val="Hyperlien"/>
                <w:rFonts w:ascii="Ebrima" w:hAnsi="Ebrima"/>
                <w:noProof/>
              </w:rPr>
              <w:t>2/ La rivoluzione agricola come condizione della prima rivoluzione industriale</w:t>
            </w:r>
            <w:r>
              <w:rPr>
                <w:noProof/>
                <w:webHidden/>
              </w:rPr>
              <w:tab/>
            </w:r>
            <w:r w:rsidR="00486A5C">
              <w:rPr>
                <w:noProof/>
                <w:webHidden/>
              </w:rPr>
              <w:fldChar w:fldCharType="begin"/>
            </w:r>
            <w:r>
              <w:rPr>
                <w:noProof/>
                <w:webHidden/>
              </w:rPr>
              <w:instrText xml:space="preserve"> PAGEREF _Toc4418437 \h </w:instrText>
            </w:r>
            <w:r w:rsidR="00486A5C">
              <w:rPr>
                <w:noProof/>
                <w:webHidden/>
              </w:rPr>
            </w:r>
            <w:r w:rsidR="00486A5C">
              <w:rPr>
                <w:noProof/>
                <w:webHidden/>
              </w:rPr>
              <w:fldChar w:fldCharType="separate"/>
            </w:r>
            <w:r w:rsidR="00671CC0">
              <w:rPr>
                <w:noProof/>
                <w:webHidden/>
              </w:rPr>
              <w:t>4</w:t>
            </w:r>
            <w:r w:rsidR="00486A5C">
              <w:rPr>
                <w:noProof/>
                <w:webHidden/>
              </w:rPr>
              <w:fldChar w:fldCharType="end"/>
            </w:r>
          </w:hyperlink>
        </w:p>
        <w:p w14:paraId="0870ED5C" w14:textId="2771C1F0" w:rsidR="001B0D29" w:rsidRDefault="001B0D29">
          <w:pPr>
            <w:pStyle w:val="TM1"/>
            <w:tabs>
              <w:tab w:val="right" w:leader="dot" w:pos="9628"/>
            </w:tabs>
            <w:rPr>
              <w:noProof/>
            </w:rPr>
          </w:pPr>
          <w:hyperlink w:anchor="_Toc4418438" w:history="1">
            <w:r w:rsidRPr="00C36C68">
              <w:rPr>
                <w:rStyle w:val="Hyperlien"/>
                <w:rFonts w:ascii="Ebrima" w:hAnsi="Ebrima"/>
                <w:noProof/>
              </w:rPr>
              <w:t>3/ La rivoluzione industriale e le innovazioni tecniche che la resero possibile</w:t>
            </w:r>
            <w:r>
              <w:rPr>
                <w:noProof/>
                <w:webHidden/>
              </w:rPr>
              <w:tab/>
            </w:r>
            <w:r w:rsidR="00486A5C">
              <w:rPr>
                <w:noProof/>
                <w:webHidden/>
              </w:rPr>
              <w:fldChar w:fldCharType="begin"/>
            </w:r>
            <w:r>
              <w:rPr>
                <w:noProof/>
                <w:webHidden/>
              </w:rPr>
              <w:instrText xml:space="preserve"> PAGEREF _Toc4418438 \h </w:instrText>
            </w:r>
            <w:r w:rsidR="00486A5C">
              <w:rPr>
                <w:noProof/>
                <w:webHidden/>
              </w:rPr>
            </w:r>
            <w:r w:rsidR="00486A5C">
              <w:rPr>
                <w:noProof/>
                <w:webHidden/>
              </w:rPr>
              <w:fldChar w:fldCharType="separate"/>
            </w:r>
            <w:r w:rsidR="00671CC0">
              <w:rPr>
                <w:noProof/>
                <w:webHidden/>
              </w:rPr>
              <w:t>8</w:t>
            </w:r>
            <w:r w:rsidR="00486A5C">
              <w:rPr>
                <w:noProof/>
                <w:webHidden/>
              </w:rPr>
              <w:fldChar w:fldCharType="end"/>
            </w:r>
          </w:hyperlink>
        </w:p>
        <w:p w14:paraId="6F4EA5C8" w14:textId="29D77FAC" w:rsidR="001B0D29" w:rsidRDefault="001B0D29">
          <w:pPr>
            <w:pStyle w:val="TM2"/>
            <w:tabs>
              <w:tab w:val="right" w:leader="dot" w:pos="9628"/>
            </w:tabs>
            <w:rPr>
              <w:noProof/>
            </w:rPr>
          </w:pPr>
          <w:hyperlink w:anchor="_Toc4418439" w:history="1">
            <w:r w:rsidRPr="00C36C68">
              <w:rPr>
                <w:rStyle w:val="Hyperlien"/>
                <w:rFonts w:ascii="Ebrima" w:hAnsi="Ebrima"/>
                <w:noProof/>
              </w:rPr>
              <w:t>3.1/ Il primo periodo della prima rivoluzione industriale: la meccanizzazione dell’industria tessile</w:t>
            </w:r>
            <w:r>
              <w:rPr>
                <w:noProof/>
                <w:webHidden/>
              </w:rPr>
              <w:tab/>
            </w:r>
            <w:r w:rsidR="00486A5C">
              <w:rPr>
                <w:noProof/>
                <w:webHidden/>
              </w:rPr>
              <w:fldChar w:fldCharType="begin"/>
            </w:r>
            <w:r>
              <w:rPr>
                <w:noProof/>
                <w:webHidden/>
              </w:rPr>
              <w:instrText xml:space="preserve"> PAGEREF _Toc4418439 \h </w:instrText>
            </w:r>
            <w:r w:rsidR="00486A5C">
              <w:rPr>
                <w:noProof/>
                <w:webHidden/>
              </w:rPr>
            </w:r>
            <w:r w:rsidR="00486A5C">
              <w:rPr>
                <w:noProof/>
                <w:webHidden/>
              </w:rPr>
              <w:fldChar w:fldCharType="separate"/>
            </w:r>
            <w:r w:rsidR="00671CC0">
              <w:rPr>
                <w:noProof/>
                <w:webHidden/>
              </w:rPr>
              <w:t>8</w:t>
            </w:r>
            <w:r w:rsidR="00486A5C">
              <w:rPr>
                <w:noProof/>
                <w:webHidden/>
              </w:rPr>
              <w:fldChar w:fldCharType="end"/>
            </w:r>
          </w:hyperlink>
        </w:p>
        <w:p w14:paraId="373ACECF" w14:textId="6290159B" w:rsidR="001B0D29" w:rsidRDefault="001B0D29">
          <w:pPr>
            <w:pStyle w:val="TM2"/>
            <w:tabs>
              <w:tab w:val="right" w:leader="dot" w:pos="9628"/>
            </w:tabs>
            <w:rPr>
              <w:noProof/>
            </w:rPr>
          </w:pPr>
          <w:hyperlink w:anchor="_Toc4418440" w:history="1">
            <w:r w:rsidRPr="00C36C68">
              <w:rPr>
                <w:rStyle w:val="Hyperlien"/>
                <w:rFonts w:ascii="Ebrima" w:hAnsi="Ebrima"/>
                <w:noProof/>
              </w:rPr>
              <w:t>3.2/ Il secondo periodo della prima rivoluzione industriale: la rivoluzione “del ferro e del carbone”</w:t>
            </w:r>
            <w:r>
              <w:rPr>
                <w:noProof/>
                <w:webHidden/>
              </w:rPr>
              <w:tab/>
            </w:r>
            <w:r w:rsidR="00486A5C">
              <w:rPr>
                <w:noProof/>
                <w:webHidden/>
              </w:rPr>
              <w:fldChar w:fldCharType="begin"/>
            </w:r>
            <w:r>
              <w:rPr>
                <w:noProof/>
                <w:webHidden/>
              </w:rPr>
              <w:instrText xml:space="preserve"> PAGEREF _Toc4418440 \h </w:instrText>
            </w:r>
            <w:r w:rsidR="00486A5C">
              <w:rPr>
                <w:noProof/>
                <w:webHidden/>
              </w:rPr>
            </w:r>
            <w:r w:rsidR="00486A5C">
              <w:rPr>
                <w:noProof/>
                <w:webHidden/>
              </w:rPr>
              <w:fldChar w:fldCharType="separate"/>
            </w:r>
            <w:r w:rsidR="00671CC0">
              <w:rPr>
                <w:noProof/>
                <w:webHidden/>
              </w:rPr>
              <w:t>10</w:t>
            </w:r>
            <w:r w:rsidR="00486A5C">
              <w:rPr>
                <w:noProof/>
                <w:webHidden/>
              </w:rPr>
              <w:fldChar w:fldCharType="end"/>
            </w:r>
          </w:hyperlink>
        </w:p>
        <w:p w14:paraId="661CBD6E" w14:textId="4284A4EC" w:rsidR="001B0D29" w:rsidRDefault="001B0D29">
          <w:pPr>
            <w:pStyle w:val="TM1"/>
            <w:tabs>
              <w:tab w:val="right" w:leader="dot" w:pos="9628"/>
            </w:tabs>
            <w:rPr>
              <w:noProof/>
            </w:rPr>
          </w:pPr>
          <w:hyperlink w:anchor="_Toc4418441" w:history="1">
            <w:r w:rsidRPr="00C36C68">
              <w:rPr>
                <w:rStyle w:val="Hyperlien"/>
                <w:rFonts w:ascii="Ebrima" w:hAnsi="Ebrima"/>
                <w:noProof/>
              </w:rPr>
              <w:t>4/ I problemi creati dall’industrializzazione</w:t>
            </w:r>
            <w:r>
              <w:rPr>
                <w:noProof/>
                <w:webHidden/>
              </w:rPr>
              <w:tab/>
            </w:r>
            <w:r w:rsidR="00486A5C">
              <w:rPr>
                <w:noProof/>
                <w:webHidden/>
              </w:rPr>
              <w:fldChar w:fldCharType="begin"/>
            </w:r>
            <w:r>
              <w:rPr>
                <w:noProof/>
                <w:webHidden/>
              </w:rPr>
              <w:instrText xml:space="preserve"> PAGEREF _Toc4418441 \h </w:instrText>
            </w:r>
            <w:r w:rsidR="00486A5C">
              <w:rPr>
                <w:noProof/>
                <w:webHidden/>
              </w:rPr>
            </w:r>
            <w:r w:rsidR="00486A5C">
              <w:rPr>
                <w:noProof/>
                <w:webHidden/>
              </w:rPr>
              <w:fldChar w:fldCharType="separate"/>
            </w:r>
            <w:r w:rsidR="00671CC0">
              <w:rPr>
                <w:noProof/>
                <w:webHidden/>
              </w:rPr>
              <w:t>16</w:t>
            </w:r>
            <w:r w:rsidR="00486A5C">
              <w:rPr>
                <w:noProof/>
                <w:webHidden/>
              </w:rPr>
              <w:fldChar w:fldCharType="end"/>
            </w:r>
          </w:hyperlink>
        </w:p>
        <w:p w14:paraId="779C03D1" w14:textId="25C1E6D2" w:rsidR="001B0D29" w:rsidRDefault="001B0D29">
          <w:pPr>
            <w:pStyle w:val="TM1"/>
            <w:tabs>
              <w:tab w:val="right" w:leader="dot" w:pos="9628"/>
            </w:tabs>
            <w:rPr>
              <w:noProof/>
            </w:rPr>
          </w:pPr>
          <w:hyperlink w:anchor="_Toc4418442" w:history="1">
            <w:r w:rsidRPr="00C36C68">
              <w:rPr>
                <w:rStyle w:val="Hyperlien"/>
                <w:rFonts w:ascii="Ebrima" w:hAnsi="Ebrima"/>
                <w:noProof/>
              </w:rPr>
              <w:t>5/ Discussioni e problemi storiografici relativi alla rivoluzione industriale</w:t>
            </w:r>
            <w:r>
              <w:rPr>
                <w:noProof/>
                <w:webHidden/>
              </w:rPr>
              <w:tab/>
            </w:r>
            <w:r w:rsidR="00486A5C">
              <w:rPr>
                <w:noProof/>
                <w:webHidden/>
              </w:rPr>
              <w:fldChar w:fldCharType="begin"/>
            </w:r>
            <w:r>
              <w:rPr>
                <w:noProof/>
                <w:webHidden/>
              </w:rPr>
              <w:instrText xml:space="preserve"> PAGEREF _Toc4418442 \h </w:instrText>
            </w:r>
            <w:r w:rsidR="00486A5C">
              <w:rPr>
                <w:noProof/>
                <w:webHidden/>
              </w:rPr>
            </w:r>
            <w:r w:rsidR="00486A5C">
              <w:rPr>
                <w:noProof/>
                <w:webHidden/>
              </w:rPr>
              <w:fldChar w:fldCharType="separate"/>
            </w:r>
            <w:r w:rsidR="00671CC0">
              <w:rPr>
                <w:noProof/>
                <w:webHidden/>
              </w:rPr>
              <w:t>21</w:t>
            </w:r>
            <w:r w:rsidR="00486A5C">
              <w:rPr>
                <w:noProof/>
                <w:webHidden/>
              </w:rPr>
              <w:fldChar w:fldCharType="end"/>
            </w:r>
          </w:hyperlink>
        </w:p>
        <w:p w14:paraId="374B677B" w14:textId="6FFC565A" w:rsidR="001B0D29" w:rsidRDefault="001B0D29">
          <w:pPr>
            <w:pStyle w:val="TM2"/>
            <w:tabs>
              <w:tab w:val="right" w:leader="dot" w:pos="9628"/>
            </w:tabs>
            <w:rPr>
              <w:noProof/>
            </w:rPr>
          </w:pPr>
          <w:hyperlink w:anchor="_Toc4418443" w:history="1">
            <w:r w:rsidRPr="00C36C68">
              <w:rPr>
                <w:rStyle w:val="Hyperlien"/>
                <w:rFonts w:ascii="Ebrima" w:hAnsi="Ebrima"/>
                <w:noProof/>
              </w:rPr>
              <w:t>4.1/ Una prima questione riguarda i concetti di rivoluzione agricola e di rivoluzione industriale: è giusto parlare di rivoluzioni?</w:t>
            </w:r>
            <w:r>
              <w:rPr>
                <w:noProof/>
                <w:webHidden/>
              </w:rPr>
              <w:tab/>
            </w:r>
            <w:r w:rsidR="00486A5C">
              <w:rPr>
                <w:noProof/>
                <w:webHidden/>
              </w:rPr>
              <w:fldChar w:fldCharType="begin"/>
            </w:r>
            <w:r>
              <w:rPr>
                <w:noProof/>
                <w:webHidden/>
              </w:rPr>
              <w:instrText xml:space="preserve"> PAGEREF _Toc4418443 \h </w:instrText>
            </w:r>
            <w:r w:rsidR="00486A5C">
              <w:rPr>
                <w:noProof/>
                <w:webHidden/>
              </w:rPr>
            </w:r>
            <w:r w:rsidR="00486A5C">
              <w:rPr>
                <w:noProof/>
                <w:webHidden/>
              </w:rPr>
              <w:fldChar w:fldCharType="separate"/>
            </w:r>
            <w:r w:rsidR="00671CC0">
              <w:rPr>
                <w:noProof/>
                <w:webHidden/>
              </w:rPr>
              <w:t>21</w:t>
            </w:r>
            <w:r w:rsidR="00486A5C">
              <w:rPr>
                <w:noProof/>
                <w:webHidden/>
              </w:rPr>
              <w:fldChar w:fldCharType="end"/>
            </w:r>
          </w:hyperlink>
        </w:p>
        <w:p w14:paraId="62CDAB94" w14:textId="456394D6" w:rsidR="001B0D29" w:rsidRDefault="001B0D29">
          <w:pPr>
            <w:pStyle w:val="TM2"/>
            <w:tabs>
              <w:tab w:val="right" w:leader="dot" w:pos="9628"/>
            </w:tabs>
            <w:rPr>
              <w:noProof/>
            </w:rPr>
          </w:pPr>
          <w:hyperlink w:anchor="_Toc4418444" w:history="1">
            <w:r w:rsidRPr="00C36C68">
              <w:rPr>
                <w:rStyle w:val="Hyperlien"/>
                <w:rFonts w:ascii="Ebrima" w:hAnsi="Ebrima"/>
                <w:noProof/>
              </w:rPr>
              <w:t>4.2/ Un’altra questione storiografica: perché l’Inghilterra si industrializzò per prima?</w:t>
            </w:r>
            <w:r>
              <w:rPr>
                <w:noProof/>
                <w:webHidden/>
              </w:rPr>
              <w:tab/>
            </w:r>
            <w:r w:rsidR="00486A5C">
              <w:rPr>
                <w:noProof/>
                <w:webHidden/>
              </w:rPr>
              <w:fldChar w:fldCharType="begin"/>
            </w:r>
            <w:r>
              <w:rPr>
                <w:noProof/>
                <w:webHidden/>
              </w:rPr>
              <w:instrText xml:space="preserve"> PAGEREF _Toc4418444 \h </w:instrText>
            </w:r>
            <w:r w:rsidR="00486A5C">
              <w:rPr>
                <w:noProof/>
                <w:webHidden/>
              </w:rPr>
            </w:r>
            <w:r w:rsidR="00486A5C">
              <w:rPr>
                <w:noProof/>
                <w:webHidden/>
              </w:rPr>
              <w:fldChar w:fldCharType="separate"/>
            </w:r>
            <w:r w:rsidR="00671CC0">
              <w:rPr>
                <w:noProof/>
                <w:webHidden/>
              </w:rPr>
              <w:t>22</w:t>
            </w:r>
            <w:r w:rsidR="00486A5C">
              <w:rPr>
                <w:noProof/>
                <w:webHidden/>
              </w:rPr>
              <w:fldChar w:fldCharType="end"/>
            </w:r>
          </w:hyperlink>
        </w:p>
        <w:p w14:paraId="073C3B10" w14:textId="77777777" w:rsidR="001B0D29" w:rsidRDefault="00486A5C">
          <w:r>
            <w:fldChar w:fldCharType="end"/>
          </w:r>
        </w:p>
      </w:sdtContent>
    </w:sdt>
    <w:p w14:paraId="2CB296AD" w14:textId="77777777" w:rsidR="00C5460A" w:rsidRDefault="00C5460A" w:rsidP="001B0D29">
      <w:pPr>
        <w:pStyle w:val="Titre2"/>
        <w:rPr>
          <w:rFonts w:ascii="Ebrima" w:hAnsi="Ebrima"/>
          <w:b w:val="0"/>
          <w:color w:val="002060"/>
          <w:sz w:val="18"/>
          <w:szCs w:val="18"/>
        </w:rPr>
      </w:pPr>
    </w:p>
    <w:p w14:paraId="5A4B37B9" w14:textId="77777777" w:rsidR="001B0D29" w:rsidRDefault="001B0D29" w:rsidP="001B0D29"/>
    <w:p w14:paraId="12A59BFC" w14:textId="77777777" w:rsidR="001B0D29" w:rsidRPr="001B0D29" w:rsidRDefault="001B0D29" w:rsidP="001B0D29"/>
    <w:p w14:paraId="765DDBF9" w14:textId="77777777" w:rsidR="0071570D" w:rsidRPr="00CB5CA4" w:rsidRDefault="0071570D" w:rsidP="00F26228">
      <w:pPr>
        <w:ind w:left="2832"/>
        <w:jc w:val="both"/>
        <w:rPr>
          <w:rFonts w:ascii="Corbel" w:hAnsi="Corbel"/>
          <w:b/>
          <w:color w:val="002060"/>
          <w:sz w:val="18"/>
          <w:szCs w:val="18"/>
        </w:rPr>
      </w:pPr>
      <w:r w:rsidRPr="00CB5CA4">
        <w:rPr>
          <w:rFonts w:ascii="Corbel" w:hAnsi="Corbel"/>
          <w:b/>
          <w:color w:val="002060"/>
          <w:sz w:val="18"/>
          <w:szCs w:val="18"/>
        </w:rPr>
        <w:t xml:space="preserve">SINTESI </w:t>
      </w:r>
    </w:p>
    <w:p w14:paraId="09CCDFF6" w14:textId="77777777" w:rsidR="0071570D" w:rsidRPr="00CB5CA4" w:rsidRDefault="0071570D" w:rsidP="00F26228">
      <w:pPr>
        <w:ind w:left="2832"/>
        <w:jc w:val="both"/>
        <w:rPr>
          <w:rFonts w:ascii="Corbel" w:hAnsi="Corbel"/>
          <w:b/>
          <w:color w:val="002060"/>
          <w:sz w:val="18"/>
          <w:szCs w:val="18"/>
        </w:rPr>
      </w:pPr>
    </w:p>
    <w:p w14:paraId="13B8A7A1" w14:textId="77777777" w:rsidR="0071570D" w:rsidRPr="00CB5CA4" w:rsidRDefault="0071570D" w:rsidP="00F26228">
      <w:pPr>
        <w:ind w:left="2832"/>
        <w:jc w:val="both"/>
        <w:rPr>
          <w:rFonts w:ascii="Corbel" w:hAnsi="Corbel"/>
          <w:b/>
          <w:color w:val="002060"/>
        </w:rPr>
      </w:pPr>
      <w:r w:rsidRPr="00CB5CA4">
        <w:rPr>
          <w:rFonts w:ascii="Corbel" w:hAnsi="Corbel"/>
          <w:b/>
          <w:color w:val="002060"/>
        </w:rPr>
        <w:t>Che cos’è la rivoluzione industriale</w:t>
      </w:r>
      <w:r w:rsidR="00ED52C7" w:rsidRPr="00CB5CA4">
        <w:rPr>
          <w:rFonts w:ascii="Corbel" w:hAnsi="Corbel"/>
          <w:b/>
          <w:color w:val="002060"/>
        </w:rPr>
        <w:t>?</w:t>
      </w:r>
    </w:p>
    <w:p w14:paraId="2E037500" w14:textId="77777777" w:rsidR="0071570D" w:rsidRPr="00CB5CA4" w:rsidRDefault="0071570D" w:rsidP="00F26228">
      <w:pPr>
        <w:numPr>
          <w:ilvl w:val="0"/>
          <w:numId w:val="13"/>
        </w:numPr>
        <w:ind w:left="3192"/>
        <w:jc w:val="both"/>
        <w:rPr>
          <w:rFonts w:ascii="Corbel" w:hAnsi="Corbel"/>
          <w:color w:val="002060"/>
          <w:sz w:val="18"/>
          <w:szCs w:val="18"/>
        </w:rPr>
      </w:pPr>
      <w:r w:rsidRPr="00CB5CA4">
        <w:rPr>
          <w:rFonts w:ascii="Corbel" w:hAnsi="Corbel"/>
          <w:color w:val="002060"/>
          <w:sz w:val="18"/>
          <w:szCs w:val="18"/>
        </w:rPr>
        <w:t>un profondo e rapido cambiamento nella vita economica grazie al quale l’industria</w:t>
      </w:r>
      <w:r w:rsidR="00ED52C7" w:rsidRPr="00CB5CA4">
        <w:rPr>
          <w:rFonts w:ascii="Corbel" w:hAnsi="Corbel"/>
          <w:color w:val="002060"/>
          <w:sz w:val="18"/>
          <w:szCs w:val="18"/>
        </w:rPr>
        <w:t>,</w:t>
      </w:r>
      <w:r w:rsidRPr="00CB5CA4">
        <w:rPr>
          <w:rFonts w:ascii="Corbel" w:hAnsi="Corbel"/>
          <w:color w:val="002060"/>
          <w:sz w:val="18"/>
          <w:szCs w:val="18"/>
        </w:rPr>
        <w:t xml:space="preserve"> </w:t>
      </w:r>
      <w:r w:rsidR="00ED52C7" w:rsidRPr="00CB5CA4">
        <w:rPr>
          <w:rFonts w:ascii="Corbel" w:hAnsi="Corbel"/>
          <w:color w:val="002060"/>
          <w:sz w:val="18"/>
          <w:szCs w:val="18"/>
        </w:rPr>
        <w:t>attraverso la meccanizzazione,</w:t>
      </w:r>
      <w:r w:rsidRPr="00CB5CA4">
        <w:rPr>
          <w:rFonts w:ascii="Corbel" w:hAnsi="Corbel"/>
          <w:color w:val="002060"/>
          <w:sz w:val="18"/>
          <w:szCs w:val="18"/>
        </w:rPr>
        <w:t xml:space="preserve"> diventa dominante sugli altri settori</w:t>
      </w:r>
    </w:p>
    <w:p w14:paraId="55AC4C9A" w14:textId="77777777" w:rsidR="0071570D" w:rsidRPr="00CB5CA4" w:rsidRDefault="0071570D" w:rsidP="00F26228">
      <w:pPr>
        <w:numPr>
          <w:ilvl w:val="0"/>
          <w:numId w:val="13"/>
        </w:numPr>
        <w:ind w:left="3192"/>
        <w:jc w:val="both"/>
        <w:rPr>
          <w:rFonts w:ascii="Corbel" w:hAnsi="Corbel"/>
          <w:color w:val="002060"/>
          <w:sz w:val="18"/>
          <w:szCs w:val="18"/>
        </w:rPr>
      </w:pPr>
      <w:r w:rsidRPr="00CB5CA4">
        <w:rPr>
          <w:rFonts w:ascii="Corbel" w:hAnsi="Corbel"/>
          <w:color w:val="002060"/>
          <w:sz w:val="18"/>
          <w:szCs w:val="18"/>
        </w:rPr>
        <w:t xml:space="preserve">le </w:t>
      </w:r>
      <w:r w:rsidR="00ED52C7" w:rsidRPr="00CB5CA4">
        <w:rPr>
          <w:rFonts w:ascii="Corbel" w:hAnsi="Corbel"/>
          <w:color w:val="002060"/>
          <w:sz w:val="18"/>
          <w:szCs w:val="18"/>
        </w:rPr>
        <w:t xml:space="preserve">tre </w:t>
      </w:r>
      <w:r w:rsidRPr="00CB5CA4">
        <w:rPr>
          <w:rFonts w:ascii="Corbel" w:hAnsi="Corbel"/>
          <w:color w:val="002060"/>
          <w:sz w:val="18"/>
          <w:szCs w:val="18"/>
        </w:rPr>
        <w:t>fasi della rivoluzione industriale</w:t>
      </w:r>
    </w:p>
    <w:p w14:paraId="4E039459" w14:textId="77777777" w:rsidR="0071570D" w:rsidRPr="00CB5CA4" w:rsidRDefault="0071570D" w:rsidP="00F26228">
      <w:pPr>
        <w:ind w:left="2832"/>
        <w:jc w:val="both"/>
        <w:rPr>
          <w:rFonts w:ascii="Corbel" w:hAnsi="Corbel"/>
          <w:b/>
          <w:color w:val="002060"/>
          <w:sz w:val="18"/>
          <w:szCs w:val="18"/>
        </w:rPr>
      </w:pPr>
    </w:p>
    <w:p w14:paraId="3B3FF0D0" w14:textId="77777777" w:rsidR="00AC6801" w:rsidRDefault="0071570D" w:rsidP="00F26228">
      <w:pPr>
        <w:ind w:left="2832"/>
        <w:jc w:val="both"/>
        <w:rPr>
          <w:rFonts w:ascii="Corbel" w:hAnsi="Corbel"/>
          <w:b/>
          <w:color w:val="002060"/>
        </w:rPr>
      </w:pPr>
      <w:r w:rsidRPr="00CB5CA4">
        <w:rPr>
          <w:rFonts w:ascii="Corbel" w:hAnsi="Corbel"/>
          <w:b/>
          <w:color w:val="002060"/>
        </w:rPr>
        <w:t>La rivoluzione agricola come condizione della rivoluzione industriale</w:t>
      </w:r>
      <w:r w:rsidR="00AC6801">
        <w:rPr>
          <w:rFonts w:ascii="Corbel" w:hAnsi="Corbel"/>
          <w:b/>
          <w:color w:val="002060"/>
        </w:rPr>
        <w:t xml:space="preserve"> </w:t>
      </w:r>
    </w:p>
    <w:p w14:paraId="7A5F0374" w14:textId="143B1FCE" w:rsidR="0071570D" w:rsidRPr="00CB5CA4" w:rsidRDefault="00AC6801" w:rsidP="00F26228">
      <w:pPr>
        <w:ind w:left="2832"/>
        <w:jc w:val="both"/>
        <w:rPr>
          <w:rFonts w:ascii="Corbel" w:hAnsi="Corbel"/>
          <w:b/>
          <w:color w:val="002060"/>
        </w:rPr>
      </w:pPr>
      <w:r>
        <w:rPr>
          <w:rFonts w:ascii="Corbel" w:hAnsi="Corbel"/>
          <w:b/>
          <w:color w:val="002060"/>
        </w:rPr>
        <w:t>(parte già trattata nel capitolo sull’Antico Regime)</w:t>
      </w:r>
    </w:p>
    <w:p w14:paraId="2A147347" w14:textId="77777777" w:rsidR="005254A7" w:rsidRDefault="0071570D" w:rsidP="00F26228">
      <w:pPr>
        <w:numPr>
          <w:ilvl w:val="0"/>
          <w:numId w:val="1"/>
        </w:numPr>
        <w:tabs>
          <w:tab w:val="num" w:pos="3192"/>
        </w:tabs>
        <w:ind w:left="3192"/>
        <w:jc w:val="both"/>
        <w:rPr>
          <w:rFonts w:ascii="Corbel" w:hAnsi="Corbel"/>
          <w:color w:val="002060"/>
          <w:sz w:val="18"/>
          <w:szCs w:val="18"/>
        </w:rPr>
      </w:pPr>
      <w:r w:rsidRPr="00CB5CA4">
        <w:rPr>
          <w:rFonts w:ascii="Corbel" w:hAnsi="Corbel"/>
          <w:color w:val="002060"/>
          <w:sz w:val="18"/>
          <w:szCs w:val="18"/>
        </w:rPr>
        <w:t xml:space="preserve">L’introduzione di nuove colture (rapa e trifoglio) ed altre innovazioni permettono di smantellare le forme collettive di gestione dell’agricoltura (campi aperti) dovute alla necessità di fertilizzare il suolo con lo sterco degli animali. </w:t>
      </w:r>
    </w:p>
    <w:p w14:paraId="6D972143" w14:textId="77777777" w:rsidR="0071570D" w:rsidRPr="00CB5CA4" w:rsidRDefault="0071570D" w:rsidP="00F26228">
      <w:pPr>
        <w:ind w:left="3192"/>
        <w:jc w:val="both"/>
        <w:rPr>
          <w:rFonts w:ascii="Corbel" w:hAnsi="Corbel"/>
          <w:color w:val="002060"/>
          <w:sz w:val="18"/>
          <w:szCs w:val="18"/>
        </w:rPr>
      </w:pPr>
      <w:r w:rsidRPr="00CB5CA4">
        <w:rPr>
          <w:rFonts w:ascii="Corbel" w:hAnsi="Corbel"/>
          <w:color w:val="002060"/>
          <w:sz w:val="18"/>
          <w:szCs w:val="18"/>
        </w:rPr>
        <w:t>Si cominciano a recintare i campi, si crea un’agricoltura più razionale e produttiva, aumenta la disponibilità dei beni primari e perciò meno persone sono necessarie per l’agricoltura. Perciò la forza lavoro si rende disponibile per l’industria.</w:t>
      </w:r>
    </w:p>
    <w:p w14:paraId="59E40990" w14:textId="77777777" w:rsidR="0071570D" w:rsidRPr="00CB5CA4" w:rsidRDefault="0071570D" w:rsidP="00F26228">
      <w:pPr>
        <w:ind w:left="3192"/>
        <w:jc w:val="both"/>
        <w:rPr>
          <w:rFonts w:ascii="Corbel" w:hAnsi="Corbel"/>
          <w:color w:val="002060"/>
          <w:sz w:val="18"/>
          <w:szCs w:val="18"/>
        </w:rPr>
      </w:pPr>
    </w:p>
    <w:p w14:paraId="1C4FCDD4" w14:textId="77777777" w:rsidR="0071570D" w:rsidRPr="00CB5CA4" w:rsidRDefault="0071570D" w:rsidP="00F26228">
      <w:pPr>
        <w:numPr>
          <w:ilvl w:val="0"/>
          <w:numId w:val="1"/>
        </w:numPr>
        <w:tabs>
          <w:tab w:val="num" w:pos="3192"/>
        </w:tabs>
        <w:ind w:left="3192"/>
        <w:jc w:val="both"/>
        <w:rPr>
          <w:rFonts w:ascii="Corbel" w:hAnsi="Corbel"/>
          <w:color w:val="002060"/>
          <w:sz w:val="18"/>
          <w:szCs w:val="18"/>
        </w:rPr>
      </w:pPr>
      <w:r w:rsidRPr="00CB5CA4">
        <w:rPr>
          <w:rFonts w:ascii="Corbel" w:hAnsi="Corbel"/>
          <w:color w:val="002060"/>
          <w:sz w:val="18"/>
          <w:szCs w:val="18"/>
        </w:rPr>
        <w:t>Anche il miglioramento dell’alimentazione, grazie all’introduzione di nuove colture (mais e patata), è tra i fattori che favoriscono la rivoluzione industriale. Grazie al miglioramento nell’alimentazione si produce un aumento demografico: crescono i potenziali consumatori e le persone da impiegare nelle industrie.</w:t>
      </w:r>
    </w:p>
    <w:p w14:paraId="3C9802CD" w14:textId="77777777" w:rsidR="0071570D" w:rsidRPr="00CB5CA4" w:rsidRDefault="0071570D" w:rsidP="00F26228">
      <w:pPr>
        <w:jc w:val="both"/>
        <w:rPr>
          <w:rFonts w:ascii="Corbel" w:hAnsi="Corbel"/>
          <w:b/>
          <w:color w:val="002060"/>
          <w:sz w:val="18"/>
          <w:szCs w:val="18"/>
        </w:rPr>
      </w:pPr>
    </w:p>
    <w:p w14:paraId="2EB04293" w14:textId="77777777" w:rsidR="0071570D" w:rsidRPr="00CB5CA4" w:rsidRDefault="0071570D" w:rsidP="00F26228">
      <w:pPr>
        <w:ind w:left="2832"/>
        <w:jc w:val="both"/>
        <w:rPr>
          <w:rFonts w:ascii="Corbel" w:hAnsi="Corbel"/>
          <w:b/>
          <w:color w:val="002060"/>
        </w:rPr>
      </w:pPr>
      <w:r w:rsidRPr="00CB5CA4">
        <w:rPr>
          <w:rFonts w:ascii="Corbel" w:hAnsi="Corbel"/>
          <w:b/>
          <w:color w:val="002060"/>
        </w:rPr>
        <w:t>L’introduzione delle macchine nell’industria tessile</w:t>
      </w:r>
    </w:p>
    <w:p w14:paraId="3AF6BB8C" w14:textId="77777777" w:rsidR="0071570D" w:rsidRPr="00CB5CA4" w:rsidRDefault="0071570D" w:rsidP="00F26228">
      <w:pPr>
        <w:numPr>
          <w:ilvl w:val="0"/>
          <w:numId w:val="1"/>
        </w:numPr>
        <w:tabs>
          <w:tab w:val="num" w:pos="3192"/>
        </w:tabs>
        <w:ind w:left="3192"/>
        <w:jc w:val="both"/>
        <w:rPr>
          <w:rFonts w:ascii="Corbel" w:hAnsi="Corbel"/>
          <w:color w:val="002060"/>
          <w:sz w:val="18"/>
          <w:szCs w:val="18"/>
        </w:rPr>
      </w:pPr>
      <w:r w:rsidRPr="00CB5CA4">
        <w:rPr>
          <w:rFonts w:ascii="Corbel" w:hAnsi="Corbel"/>
          <w:color w:val="002060"/>
          <w:sz w:val="18"/>
          <w:szCs w:val="18"/>
        </w:rPr>
        <w:t>Macchine per separare il fiocco del cotone dal seme per renderlo disponibile alla filatura</w:t>
      </w:r>
    </w:p>
    <w:p w14:paraId="2685C1E7" w14:textId="77777777" w:rsidR="0071570D" w:rsidRPr="00CB5CA4" w:rsidRDefault="0071570D" w:rsidP="00F26228">
      <w:pPr>
        <w:numPr>
          <w:ilvl w:val="0"/>
          <w:numId w:val="1"/>
        </w:numPr>
        <w:tabs>
          <w:tab w:val="num" w:pos="3192"/>
        </w:tabs>
        <w:ind w:left="3192"/>
        <w:jc w:val="both"/>
        <w:rPr>
          <w:rFonts w:ascii="Corbel" w:hAnsi="Corbel"/>
          <w:color w:val="002060"/>
          <w:sz w:val="18"/>
          <w:szCs w:val="18"/>
        </w:rPr>
      </w:pPr>
      <w:r w:rsidRPr="00CB5CA4">
        <w:rPr>
          <w:rFonts w:ascii="Corbel" w:hAnsi="Corbel"/>
          <w:color w:val="002060"/>
          <w:sz w:val="18"/>
          <w:szCs w:val="18"/>
        </w:rPr>
        <w:t>Le filatrici meccaniche (</w:t>
      </w:r>
      <w:proofErr w:type="spellStart"/>
      <w:r w:rsidRPr="00CB5CA4">
        <w:rPr>
          <w:rFonts w:ascii="Corbel" w:hAnsi="Corbel"/>
          <w:color w:val="002060"/>
          <w:sz w:val="18"/>
          <w:szCs w:val="18"/>
        </w:rPr>
        <w:t>Arckwright</w:t>
      </w:r>
      <w:proofErr w:type="spellEnd"/>
      <w:r w:rsidRPr="00CB5CA4">
        <w:rPr>
          <w:rFonts w:ascii="Corbel" w:hAnsi="Corbel"/>
          <w:color w:val="002060"/>
          <w:sz w:val="18"/>
          <w:szCs w:val="18"/>
        </w:rPr>
        <w:t xml:space="preserve">, Hargreaves, </w:t>
      </w:r>
      <w:proofErr w:type="spellStart"/>
      <w:r w:rsidRPr="00CB5CA4">
        <w:rPr>
          <w:rFonts w:ascii="Corbel" w:hAnsi="Corbel"/>
          <w:color w:val="002060"/>
          <w:sz w:val="18"/>
          <w:szCs w:val="18"/>
        </w:rPr>
        <w:t>Crompton</w:t>
      </w:r>
      <w:proofErr w:type="spellEnd"/>
      <w:r w:rsidRPr="00CB5CA4">
        <w:rPr>
          <w:rFonts w:ascii="Corbel" w:hAnsi="Corbel"/>
          <w:color w:val="002060"/>
          <w:sz w:val="18"/>
          <w:szCs w:val="18"/>
        </w:rPr>
        <w:t>) per produrre più rapidamente il filo da tessere</w:t>
      </w:r>
    </w:p>
    <w:p w14:paraId="746C7ECD" w14:textId="77777777" w:rsidR="0071570D" w:rsidRPr="00CB5CA4" w:rsidRDefault="0071570D" w:rsidP="00F26228">
      <w:pPr>
        <w:numPr>
          <w:ilvl w:val="0"/>
          <w:numId w:val="1"/>
        </w:numPr>
        <w:tabs>
          <w:tab w:val="num" w:pos="3192"/>
        </w:tabs>
        <w:ind w:left="3192"/>
        <w:jc w:val="both"/>
        <w:rPr>
          <w:rFonts w:ascii="Corbel" w:hAnsi="Corbel"/>
          <w:color w:val="002060"/>
          <w:sz w:val="18"/>
          <w:szCs w:val="18"/>
        </w:rPr>
      </w:pPr>
      <w:r w:rsidRPr="00CB5CA4">
        <w:rPr>
          <w:rFonts w:ascii="Corbel" w:hAnsi="Corbel"/>
          <w:color w:val="002060"/>
          <w:sz w:val="18"/>
          <w:szCs w:val="18"/>
        </w:rPr>
        <w:t xml:space="preserve">La spoletta volante di J. </w:t>
      </w:r>
      <w:proofErr w:type="spellStart"/>
      <w:r w:rsidRPr="00CB5CA4">
        <w:rPr>
          <w:rFonts w:ascii="Corbel" w:hAnsi="Corbel"/>
          <w:color w:val="002060"/>
          <w:sz w:val="18"/>
          <w:szCs w:val="18"/>
        </w:rPr>
        <w:t>Kay</w:t>
      </w:r>
      <w:proofErr w:type="spellEnd"/>
      <w:r w:rsidRPr="00CB5CA4">
        <w:rPr>
          <w:rFonts w:ascii="Corbel" w:hAnsi="Corbel"/>
          <w:color w:val="002060"/>
          <w:sz w:val="18"/>
          <w:szCs w:val="18"/>
        </w:rPr>
        <w:t xml:space="preserve"> rende più rapida la tessitura</w:t>
      </w:r>
    </w:p>
    <w:p w14:paraId="01496E0C" w14:textId="77777777" w:rsidR="0071570D" w:rsidRPr="00CB5CA4" w:rsidRDefault="0071570D" w:rsidP="00F26228">
      <w:pPr>
        <w:jc w:val="both"/>
        <w:rPr>
          <w:rFonts w:ascii="Corbel" w:hAnsi="Corbel"/>
        </w:rPr>
      </w:pPr>
    </w:p>
    <w:p w14:paraId="790F614D" w14:textId="77777777" w:rsidR="0071570D" w:rsidRPr="00CB5CA4" w:rsidRDefault="0071570D" w:rsidP="00F26228">
      <w:pPr>
        <w:ind w:left="2832"/>
        <w:jc w:val="both"/>
        <w:rPr>
          <w:rFonts w:ascii="Corbel" w:hAnsi="Corbel"/>
          <w:b/>
          <w:color w:val="002060"/>
        </w:rPr>
      </w:pPr>
      <w:r w:rsidRPr="00CB5CA4">
        <w:rPr>
          <w:rFonts w:ascii="Corbel" w:hAnsi="Corbel"/>
          <w:b/>
          <w:color w:val="002060"/>
        </w:rPr>
        <w:t>L’importanza della macchina a vapore nella rivoluzione industriale</w:t>
      </w:r>
    </w:p>
    <w:p w14:paraId="5E14C7D9" w14:textId="77777777" w:rsidR="0071570D" w:rsidRPr="00CB5CA4" w:rsidRDefault="0071570D" w:rsidP="00F26228">
      <w:pPr>
        <w:ind w:left="2832"/>
        <w:jc w:val="both"/>
        <w:rPr>
          <w:rFonts w:ascii="Corbel" w:hAnsi="Corbel"/>
          <w:color w:val="002060"/>
          <w:sz w:val="18"/>
          <w:szCs w:val="18"/>
        </w:rPr>
      </w:pPr>
      <w:r w:rsidRPr="00CB5CA4">
        <w:rPr>
          <w:rFonts w:ascii="Corbel" w:hAnsi="Corbel"/>
          <w:color w:val="002060"/>
          <w:sz w:val="18"/>
          <w:szCs w:val="18"/>
        </w:rPr>
        <w:t>Viene applicata:</w:t>
      </w:r>
    </w:p>
    <w:p w14:paraId="5E43C565" w14:textId="77777777" w:rsidR="0071570D" w:rsidRPr="00CB5CA4" w:rsidRDefault="0071570D" w:rsidP="00F26228">
      <w:pPr>
        <w:numPr>
          <w:ilvl w:val="0"/>
          <w:numId w:val="1"/>
        </w:numPr>
        <w:tabs>
          <w:tab w:val="num" w:pos="3192"/>
        </w:tabs>
        <w:ind w:left="3192"/>
        <w:jc w:val="both"/>
        <w:rPr>
          <w:rFonts w:ascii="Corbel" w:hAnsi="Corbel"/>
          <w:color w:val="002060"/>
          <w:sz w:val="18"/>
          <w:szCs w:val="18"/>
        </w:rPr>
      </w:pPr>
      <w:r w:rsidRPr="00CB5CA4">
        <w:rPr>
          <w:rFonts w:ascii="Corbel" w:hAnsi="Corbel"/>
          <w:color w:val="002060"/>
          <w:sz w:val="18"/>
          <w:szCs w:val="18"/>
        </w:rPr>
        <w:t>alle pompe che prosciugano l’acqua delle miniere per l’estrazione del carbon fossile</w:t>
      </w:r>
    </w:p>
    <w:p w14:paraId="68F88D4E" w14:textId="77777777" w:rsidR="0071570D" w:rsidRPr="00CB5CA4" w:rsidRDefault="0071570D" w:rsidP="00F26228">
      <w:pPr>
        <w:numPr>
          <w:ilvl w:val="0"/>
          <w:numId w:val="1"/>
        </w:numPr>
        <w:tabs>
          <w:tab w:val="num" w:pos="3192"/>
        </w:tabs>
        <w:ind w:left="3192"/>
        <w:jc w:val="both"/>
        <w:rPr>
          <w:rFonts w:ascii="Corbel" w:hAnsi="Corbel"/>
          <w:color w:val="002060"/>
          <w:sz w:val="18"/>
          <w:szCs w:val="18"/>
        </w:rPr>
      </w:pPr>
      <w:r w:rsidRPr="00CB5CA4">
        <w:rPr>
          <w:rFonts w:ascii="Corbel" w:hAnsi="Corbel"/>
          <w:color w:val="002060"/>
          <w:sz w:val="18"/>
          <w:szCs w:val="18"/>
        </w:rPr>
        <w:t xml:space="preserve">agli </w:t>
      </w:r>
      <w:r w:rsidR="005254A7" w:rsidRPr="00CB5CA4">
        <w:rPr>
          <w:rFonts w:ascii="Corbel" w:hAnsi="Corbel"/>
          <w:color w:val="002060"/>
          <w:sz w:val="18"/>
          <w:szCs w:val="18"/>
        </w:rPr>
        <w:t>altiforni</w:t>
      </w:r>
      <w:r w:rsidRPr="00CB5CA4">
        <w:rPr>
          <w:rFonts w:ascii="Corbel" w:hAnsi="Corbel"/>
          <w:color w:val="002060"/>
          <w:sz w:val="18"/>
          <w:szCs w:val="18"/>
        </w:rPr>
        <w:t xml:space="preserve">, per aumentarne il tiraggio e migliorare la combustione del </w:t>
      </w:r>
      <w:r w:rsidRPr="00CB5CA4">
        <w:rPr>
          <w:rFonts w:ascii="Corbel" w:hAnsi="Corbel"/>
          <w:i/>
          <w:color w:val="002060"/>
          <w:sz w:val="18"/>
          <w:szCs w:val="18"/>
        </w:rPr>
        <w:t>coke</w:t>
      </w:r>
      <w:r w:rsidRPr="00CB5CA4">
        <w:rPr>
          <w:rFonts w:ascii="Corbel" w:hAnsi="Corbel"/>
          <w:color w:val="002060"/>
          <w:sz w:val="18"/>
          <w:szCs w:val="18"/>
        </w:rPr>
        <w:t>, un carbone speciale che facilita la lavorazione del ferro</w:t>
      </w:r>
    </w:p>
    <w:p w14:paraId="2251CC78" w14:textId="77777777" w:rsidR="0071570D" w:rsidRPr="00CB5CA4" w:rsidRDefault="0071570D" w:rsidP="00F26228">
      <w:pPr>
        <w:numPr>
          <w:ilvl w:val="0"/>
          <w:numId w:val="1"/>
        </w:numPr>
        <w:tabs>
          <w:tab w:val="num" w:pos="3192"/>
        </w:tabs>
        <w:ind w:left="3192"/>
        <w:jc w:val="both"/>
        <w:rPr>
          <w:rFonts w:ascii="Corbel" w:hAnsi="Corbel"/>
          <w:color w:val="002060"/>
          <w:sz w:val="18"/>
          <w:szCs w:val="18"/>
        </w:rPr>
      </w:pPr>
      <w:r w:rsidRPr="00CB5CA4">
        <w:rPr>
          <w:rFonts w:ascii="Corbel" w:hAnsi="Corbel"/>
          <w:color w:val="002060"/>
          <w:sz w:val="18"/>
          <w:szCs w:val="18"/>
        </w:rPr>
        <w:t>ai telai come forza motrice</w:t>
      </w:r>
    </w:p>
    <w:p w14:paraId="371DD6FC" w14:textId="77777777" w:rsidR="0071570D" w:rsidRPr="00CB5CA4" w:rsidRDefault="0071570D" w:rsidP="00F26228">
      <w:pPr>
        <w:numPr>
          <w:ilvl w:val="0"/>
          <w:numId w:val="1"/>
        </w:numPr>
        <w:tabs>
          <w:tab w:val="num" w:pos="3192"/>
        </w:tabs>
        <w:ind w:left="3192"/>
        <w:jc w:val="both"/>
        <w:rPr>
          <w:rFonts w:ascii="Corbel" w:hAnsi="Corbel"/>
          <w:color w:val="002060"/>
          <w:sz w:val="18"/>
          <w:szCs w:val="18"/>
        </w:rPr>
      </w:pPr>
      <w:r w:rsidRPr="00CB5CA4">
        <w:rPr>
          <w:rFonts w:ascii="Corbel" w:hAnsi="Corbel"/>
          <w:color w:val="002060"/>
          <w:sz w:val="18"/>
          <w:szCs w:val="18"/>
        </w:rPr>
        <w:t>alle locomotive e alle navi</w:t>
      </w:r>
    </w:p>
    <w:p w14:paraId="0ECD4EA7" w14:textId="77777777" w:rsidR="0071570D" w:rsidRPr="00CB5CA4" w:rsidRDefault="0071570D" w:rsidP="00F26228">
      <w:pPr>
        <w:jc w:val="both"/>
        <w:rPr>
          <w:rFonts w:ascii="Corbel" w:hAnsi="Corbel"/>
        </w:rPr>
      </w:pPr>
    </w:p>
    <w:p w14:paraId="754F0C9F" w14:textId="77777777" w:rsidR="0071570D" w:rsidRPr="00CB5CA4" w:rsidRDefault="0071570D" w:rsidP="00F26228">
      <w:pPr>
        <w:ind w:left="2832"/>
        <w:jc w:val="both"/>
        <w:rPr>
          <w:rFonts w:ascii="Corbel" w:hAnsi="Corbel"/>
          <w:b/>
          <w:color w:val="002060"/>
        </w:rPr>
      </w:pPr>
      <w:r w:rsidRPr="00CB5CA4">
        <w:rPr>
          <w:rFonts w:ascii="Corbel" w:hAnsi="Corbel"/>
          <w:b/>
          <w:color w:val="002060"/>
        </w:rPr>
        <w:t>I problemi che nascono a causa dell’industrializzazione</w:t>
      </w:r>
    </w:p>
    <w:p w14:paraId="74A41330" w14:textId="77777777" w:rsidR="0071570D" w:rsidRPr="00CB5CA4" w:rsidRDefault="0071570D" w:rsidP="00F26228">
      <w:pPr>
        <w:numPr>
          <w:ilvl w:val="0"/>
          <w:numId w:val="1"/>
        </w:numPr>
        <w:tabs>
          <w:tab w:val="num" w:pos="3192"/>
        </w:tabs>
        <w:ind w:left="3192"/>
        <w:jc w:val="both"/>
        <w:rPr>
          <w:rFonts w:ascii="Corbel" w:hAnsi="Corbel"/>
          <w:color w:val="002060"/>
          <w:sz w:val="18"/>
          <w:szCs w:val="18"/>
        </w:rPr>
      </w:pPr>
      <w:proofErr w:type="gramStart"/>
      <w:r w:rsidRPr="00CB5CA4">
        <w:rPr>
          <w:rFonts w:ascii="Corbel" w:hAnsi="Corbel"/>
          <w:color w:val="002060"/>
          <w:sz w:val="18"/>
          <w:szCs w:val="18"/>
        </w:rPr>
        <w:t>le  difficili</w:t>
      </w:r>
      <w:proofErr w:type="gramEnd"/>
      <w:r w:rsidRPr="00CB5CA4">
        <w:rPr>
          <w:rFonts w:ascii="Corbel" w:hAnsi="Corbel"/>
          <w:color w:val="002060"/>
          <w:sz w:val="18"/>
          <w:szCs w:val="18"/>
        </w:rPr>
        <w:t xml:space="preserve"> condizioni di vita degli operai nelle periferie</w:t>
      </w:r>
    </w:p>
    <w:p w14:paraId="55811A23" w14:textId="77777777" w:rsidR="0071570D" w:rsidRPr="00CB5CA4" w:rsidRDefault="0071570D" w:rsidP="00F26228">
      <w:pPr>
        <w:numPr>
          <w:ilvl w:val="0"/>
          <w:numId w:val="1"/>
        </w:numPr>
        <w:tabs>
          <w:tab w:val="num" w:pos="3192"/>
        </w:tabs>
        <w:ind w:left="3192"/>
        <w:jc w:val="both"/>
        <w:rPr>
          <w:rFonts w:ascii="Corbel" w:hAnsi="Corbel"/>
          <w:color w:val="002060"/>
          <w:sz w:val="18"/>
          <w:szCs w:val="18"/>
        </w:rPr>
      </w:pPr>
      <w:r w:rsidRPr="00CB5CA4">
        <w:rPr>
          <w:rFonts w:ascii="Corbel" w:hAnsi="Corbel"/>
          <w:color w:val="002060"/>
          <w:sz w:val="18"/>
          <w:szCs w:val="18"/>
        </w:rPr>
        <w:t>le lotte operaie e la nascita del movimento operaio</w:t>
      </w:r>
    </w:p>
    <w:p w14:paraId="54D49ABD" w14:textId="77777777" w:rsidR="0071570D" w:rsidRPr="00CB5CA4" w:rsidRDefault="0071570D" w:rsidP="00F26228">
      <w:pPr>
        <w:jc w:val="both"/>
        <w:rPr>
          <w:rFonts w:ascii="Corbel" w:hAnsi="Corbel"/>
          <w:color w:val="002060"/>
          <w:sz w:val="18"/>
          <w:szCs w:val="18"/>
        </w:rPr>
      </w:pPr>
    </w:p>
    <w:p w14:paraId="7B411F52" w14:textId="77777777" w:rsidR="0071570D" w:rsidRPr="00CB5CA4" w:rsidRDefault="0071570D" w:rsidP="00F26228">
      <w:pPr>
        <w:ind w:left="2832"/>
        <w:jc w:val="both"/>
        <w:rPr>
          <w:rFonts w:ascii="Corbel" w:hAnsi="Corbel"/>
          <w:b/>
          <w:color w:val="002060"/>
        </w:rPr>
      </w:pPr>
      <w:r w:rsidRPr="00CB5CA4">
        <w:rPr>
          <w:rFonts w:ascii="Corbel" w:hAnsi="Corbel"/>
          <w:b/>
          <w:color w:val="002060"/>
        </w:rPr>
        <w:t>Problemi storiografici relativi alla rivoluzione industriale</w:t>
      </w:r>
    </w:p>
    <w:p w14:paraId="0C5B84C1" w14:textId="77777777" w:rsidR="0071570D" w:rsidRPr="00CB5CA4" w:rsidRDefault="0071570D" w:rsidP="00F26228">
      <w:pPr>
        <w:numPr>
          <w:ilvl w:val="0"/>
          <w:numId w:val="1"/>
        </w:numPr>
        <w:tabs>
          <w:tab w:val="num" w:pos="3192"/>
        </w:tabs>
        <w:ind w:left="3192"/>
        <w:jc w:val="both"/>
        <w:rPr>
          <w:rFonts w:ascii="Corbel" w:hAnsi="Corbel"/>
          <w:color w:val="002060"/>
          <w:sz w:val="18"/>
          <w:szCs w:val="18"/>
        </w:rPr>
      </w:pPr>
      <w:r w:rsidRPr="00CB5CA4">
        <w:rPr>
          <w:rFonts w:ascii="Corbel" w:hAnsi="Corbel"/>
          <w:color w:val="002060"/>
          <w:sz w:val="18"/>
          <w:szCs w:val="18"/>
        </w:rPr>
        <w:t>è giusto parlare di rivoluzione agricola e di rivoluzione industriale?</w:t>
      </w:r>
    </w:p>
    <w:p w14:paraId="2E008C3F" w14:textId="77777777" w:rsidR="0071570D" w:rsidRPr="00CB5CA4" w:rsidRDefault="0071570D" w:rsidP="00F26228">
      <w:pPr>
        <w:numPr>
          <w:ilvl w:val="0"/>
          <w:numId w:val="1"/>
        </w:numPr>
        <w:tabs>
          <w:tab w:val="num" w:pos="3192"/>
        </w:tabs>
        <w:ind w:left="3192"/>
        <w:jc w:val="both"/>
        <w:rPr>
          <w:rFonts w:ascii="Corbel" w:hAnsi="Corbel"/>
          <w:color w:val="002060"/>
          <w:sz w:val="18"/>
          <w:szCs w:val="18"/>
        </w:rPr>
      </w:pPr>
      <w:r w:rsidRPr="00CB5CA4">
        <w:rPr>
          <w:rFonts w:ascii="Corbel" w:hAnsi="Corbel"/>
          <w:color w:val="002060"/>
          <w:sz w:val="18"/>
          <w:szCs w:val="18"/>
        </w:rPr>
        <w:t>perché l’Inghilterra si industrializzò per prima?</w:t>
      </w:r>
    </w:p>
    <w:p w14:paraId="66112633" w14:textId="77777777" w:rsidR="0071570D" w:rsidRPr="00CB5CA4" w:rsidRDefault="0071570D" w:rsidP="00F26228">
      <w:pPr>
        <w:pStyle w:val="Notedebasdepage"/>
        <w:keepNext/>
        <w:keepLines/>
        <w:spacing w:before="20" w:after="20"/>
        <w:rPr>
          <w:rFonts w:ascii="Ebrima" w:hAnsi="Ebrima"/>
          <w:b/>
          <w:color w:val="0070C0"/>
        </w:rPr>
      </w:pPr>
    </w:p>
    <w:p w14:paraId="3AF36026" w14:textId="77777777" w:rsidR="0071570D" w:rsidRPr="00CB5CA4" w:rsidRDefault="0071570D" w:rsidP="00F26228">
      <w:pPr>
        <w:pStyle w:val="Notedebasdepage"/>
        <w:keepNext/>
        <w:keepLines/>
        <w:spacing w:before="20" w:after="20"/>
        <w:rPr>
          <w:rFonts w:ascii="Ebrima" w:hAnsi="Ebrima"/>
          <w:b/>
          <w:color w:val="0070C0"/>
        </w:rPr>
      </w:pPr>
    </w:p>
    <w:p w14:paraId="25BC61AE" w14:textId="77777777" w:rsidR="0071570D" w:rsidRPr="00F85E15" w:rsidRDefault="0071570D" w:rsidP="00F26228">
      <w:pPr>
        <w:pStyle w:val="Titre1"/>
        <w:rPr>
          <w:rFonts w:ascii="Ebrima" w:hAnsi="Ebrima"/>
          <w:color w:val="0070C0"/>
          <w:sz w:val="28"/>
          <w:szCs w:val="28"/>
        </w:rPr>
      </w:pPr>
      <w:r w:rsidRPr="00CB5CA4">
        <w:br w:type="page"/>
      </w:r>
      <w:bookmarkStart w:id="0" w:name="_Toc4418436"/>
      <w:r w:rsidRPr="00F85E15">
        <w:rPr>
          <w:rFonts w:ascii="Ebrima" w:hAnsi="Ebrima"/>
          <w:color w:val="0070C0"/>
          <w:sz w:val="28"/>
          <w:szCs w:val="28"/>
        </w:rPr>
        <w:lastRenderedPageBreak/>
        <w:t>1/ Che cos’è la rivoluzione industriale</w:t>
      </w:r>
      <w:bookmarkEnd w:id="0"/>
    </w:p>
    <w:p w14:paraId="46FC1BD0" w14:textId="77777777" w:rsidR="0071570D" w:rsidRPr="00CB5CA4" w:rsidRDefault="0071570D" w:rsidP="0071570D">
      <w:pPr>
        <w:jc w:val="both"/>
        <w:rPr>
          <w:rFonts w:ascii="Ebrima" w:hAnsi="Ebrima"/>
        </w:rPr>
      </w:pPr>
    </w:p>
    <w:p w14:paraId="3DE3BDA1" w14:textId="77777777" w:rsidR="002B4606" w:rsidRDefault="002B4606" w:rsidP="00F26228">
      <w:pPr>
        <w:spacing w:line="360" w:lineRule="auto"/>
        <w:jc w:val="both"/>
        <w:rPr>
          <w:rFonts w:ascii="Ebrima" w:hAnsi="Ebrima"/>
          <w:b/>
          <w:color w:val="FF0000"/>
        </w:rPr>
      </w:pPr>
    </w:p>
    <w:p w14:paraId="2FB5939A" w14:textId="43CD813C" w:rsidR="00FE3F05" w:rsidRPr="0039268E" w:rsidRDefault="0071570D" w:rsidP="00F26228">
      <w:pPr>
        <w:spacing w:line="360" w:lineRule="auto"/>
        <w:jc w:val="both"/>
        <w:rPr>
          <w:rFonts w:ascii="Ebrima" w:hAnsi="Ebrima"/>
        </w:rPr>
      </w:pPr>
      <w:r w:rsidRPr="0039268E">
        <w:rPr>
          <w:rFonts w:ascii="Ebrima" w:hAnsi="Ebrima"/>
          <w:b/>
          <w:color w:val="FF0000"/>
        </w:rPr>
        <w:t>Un profondo e rapido cambiamento nella vita economica grazie al quale l’industria diventa dominante sugli altri settori</w:t>
      </w:r>
      <w:r w:rsidRPr="0039268E">
        <w:rPr>
          <w:rFonts w:ascii="Ebrima" w:hAnsi="Ebrima"/>
        </w:rPr>
        <w:t xml:space="preserve"> – La rivoluzione industriale rappresenta una grande svolta nella storia dell’umanità e consiste essenzialmente in un cambiamento dei metodi di produzione attraverso l’introduzione delle </w:t>
      </w:r>
      <w:r w:rsidRPr="0039268E">
        <w:rPr>
          <w:rFonts w:ascii="Ebrima" w:hAnsi="Ebrima"/>
          <w:b/>
        </w:rPr>
        <w:t>macchine</w:t>
      </w:r>
      <w:r w:rsidRPr="0039268E">
        <w:rPr>
          <w:rFonts w:ascii="Ebrima" w:hAnsi="Ebrima"/>
        </w:rPr>
        <w:t xml:space="preserve">: grazie alla meccanizzazione della produzione, alla fine del ‘700, </w:t>
      </w:r>
      <w:r w:rsidRPr="0039268E">
        <w:rPr>
          <w:rFonts w:ascii="Ebrima" w:hAnsi="Ebrima"/>
          <w:b/>
        </w:rPr>
        <w:t>ciascun occupato riusciva a produrre una quantità di beni superiore di alcune decine di volte a quella che riusciva a produrre un lavoratore di cinquant’anni prima e l’industria si affermò come il settore più dinamico e dominante</w:t>
      </w:r>
      <w:r w:rsidRPr="0039268E">
        <w:rPr>
          <w:rFonts w:ascii="Ebrima" w:hAnsi="Ebrima"/>
        </w:rPr>
        <w:t xml:space="preserve">. </w:t>
      </w:r>
    </w:p>
    <w:p w14:paraId="50C3DEF7" w14:textId="67723B36" w:rsidR="0071570D" w:rsidRPr="0039268E" w:rsidRDefault="00FE3F05" w:rsidP="00FE3F05">
      <w:pPr>
        <w:spacing w:line="360" w:lineRule="auto"/>
        <w:ind w:firstLine="708"/>
        <w:jc w:val="both"/>
        <w:rPr>
          <w:rFonts w:ascii="Ebrima" w:hAnsi="Ebrima"/>
        </w:rPr>
      </w:pPr>
      <w:r w:rsidRPr="0039268E">
        <w:rPr>
          <w:rFonts w:ascii="Ebrima" w:hAnsi="Ebrima"/>
        </w:rPr>
        <w:t>È</w:t>
      </w:r>
      <w:r w:rsidR="0071570D" w:rsidRPr="0039268E">
        <w:rPr>
          <w:rFonts w:ascii="Ebrima" w:hAnsi="Ebrima"/>
        </w:rPr>
        <w:t xml:space="preserve"> questo, sostanzialmente, il profondo e rapido cambiamento nella vita economica che fa parlare di rivoluzione. L’inizio di questo cambiamento viene rintracciato dagli storici nella rivoluzione agricola, che costituisce la premessa necessaria della rivoluzione industriale. </w:t>
      </w:r>
      <w:r w:rsidRPr="0039268E">
        <w:rPr>
          <w:rFonts w:ascii="Ebrima" w:hAnsi="Ebrima"/>
        </w:rPr>
        <w:t>È</w:t>
      </w:r>
      <w:r w:rsidR="0071570D" w:rsidRPr="0039268E">
        <w:rPr>
          <w:rFonts w:ascii="Ebrima" w:hAnsi="Ebrima"/>
        </w:rPr>
        <w:t xml:space="preserve"> perciò della rivoluzione agricola che ci occuperemo </w:t>
      </w:r>
      <w:r w:rsidRPr="0039268E">
        <w:rPr>
          <w:rFonts w:ascii="Ebrima" w:hAnsi="Ebrima"/>
        </w:rPr>
        <w:t>preliminarmente</w:t>
      </w:r>
      <w:r w:rsidR="0071570D" w:rsidRPr="0039268E">
        <w:rPr>
          <w:rFonts w:ascii="Ebrima" w:hAnsi="Ebrima"/>
        </w:rPr>
        <w:t xml:space="preserve">. </w:t>
      </w:r>
    </w:p>
    <w:p w14:paraId="054D92DC" w14:textId="77777777" w:rsidR="0071570D" w:rsidRPr="0039268E" w:rsidRDefault="0071570D" w:rsidP="00F26228">
      <w:pPr>
        <w:spacing w:line="360" w:lineRule="auto"/>
        <w:jc w:val="both"/>
        <w:rPr>
          <w:rFonts w:ascii="Ebrima" w:hAnsi="Ebrima"/>
        </w:rPr>
      </w:pPr>
    </w:p>
    <w:p w14:paraId="0C07AF55" w14:textId="0E2D510E" w:rsidR="0071570D" w:rsidRPr="0039268E" w:rsidRDefault="0071570D" w:rsidP="00F26228">
      <w:pPr>
        <w:spacing w:line="360" w:lineRule="auto"/>
        <w:jc w:val="both"/>
        <w:rPr>
          <w:rFonts w:ascii="Ebrima" w:hAnsi="Ebrima"/>
        </w:rPr>
      </w:pPr>
      <w:r w:rsidRPr="0039268E">
        <w:rPr>
          <w:rFonts w:ascii="Ebrima" w:hAnsi="Ebrima"/>
          <w:b/>
          <w:color w:val="FF0000"/>
        </w:rPr>
        <w:t>Tre fasi della rivoluzione industriale, dagli ultimi decenni del ‘700 a oggi</w:t>
      </w:r>
      <w:r w:rsidRPr="0039268E">
        <w:rPr>
          <w:rFonts w:ascii="Ebrima" w:hAnsi="Ebrima"/>
        </w:rPr>
        <w:t xml:space="preserve"> – Prima però di cominciare la trattazione della rivoluzione agricola, è bene avere chiara la periodizzazione della rivoluzione industriale, che nel suo complesso viene suddivisa dalla maggior parte degli storici in </w:t>
      </w:r>
      <w:r w:rsidRPr="0039268E">
        <w:rPr>
          <w:rFonts w:ascii="Ebrima" w:hAnsi="Ebrima"/>
          <w:b/>
        </w:rPr>
        <w:t>tre fasi</w:t>
      </w:r>
      <w:r w:rsidR="002B4606" w:rsidRPr="0039268E">
        <w:rPr>
          <w:rFonts w:ascii="Ebrima" w:hAnsi="Ebrima"/>
        </w:rPr>
        <w:t xml:space="preserve"> </w:t>
      </w:r>
      <w:r w:rsidRPr="0039268E">
        <w:rPr>
          <w:rFonts w:ascii="Ebrima" w:hAnsi="Ebrima"/>
        </w:rPr>
        <w:t xml:space="preserve">(vedi la tabella seguente). </w:t>
      </w:r>
    </w:p>
    <w:p w14:paraId="1DDE0634" w14:textId="03ECC419" w:rsidR="0071570D" w:rsidRPr="0039268E" w:rsidRDefault="0071570D" w:rsidP="00FE3F05">
      <w:pPr>
        <w:spacing w:line="360" w:lineRule="auto"/>
        <w:ind w:firstLine="708"/>
        <w:jc w:val="both"/>
        <w:rPr>
          <w:rFonts w:ascii="Ebrima" w:hAnsi="Ebrima"/>
        </w:rPr>
      </w:pPr>
      <w:r w:rsidRPr="0039268E">
        <w:rPr>
          <w:rFonts w:ascii="Ebrima" w:hAnsi="Ebrima"/>
        </w:rPr>
        <w:t>Le fasi vengono suddivise in base ad elementi significativi che segnano delle svolte (uso di certe fonti energetiche; impiego della scienza nei processi di produzione; cambiamenti nell’organizzazione della produzione: taylorismo, toyotismo, ecc.)</w:t>
      </w:r>
      <w:r w:rsidR="002B4606" w:rsidRPr="0039268E">
        <w:rPr>
          <w:rFonts w:ascii="Ebrima" w:hAnsi="Ebrima"/>
        </w:rPr>
        <w:t>, utilizzando un criterio analogo a quello che ci fa parlare ad esempio di “</w:t>
      </w:r>
      <w:r w:rsidRPr="0039268E">
        <w:rPr>
          <w:rFonts w:ascii="Ebrima" w:hAnsi="Ebrima"/>
        </w:rPr>
        <w:t>età della pietra”</w:t>
      </w:r>
      <w:r w:rsidR="002B4606" w:rsidRPr="0039268E">
        <w:rPr>
          <w:rFonts w:ascii="Ebrima" w:hAnsi="Ebrima"/>
        </w:rPr>
        <w:t xml:space="preserve"> o di “età del ferro”, assumendo l’uso di questi </w:t>
      </w:r>
      <w:r w:rsidRPr="0039268E">
        <w:rPr>
          <w:rFonts w:ascii="Ebrima" w:hAnsi="Ebrima"/>
        </w:rPr>
        <w:t>material</w:t>
      </w:r>
      <w:r w:rsidR="002B4606" w:rsidRPr="0039268E">
        <w:rPr>
          <w:rFonts w:ascii="Ebrima" w:hAnsi="Ebrima"/>
        </w:rPr>
        <w:t>i</w:t>
      </w:r>
      <w:r w:rsidRPr="0039268E">
        <w:rPr>
          <w:rFonts w:ascii="Ebrima" w:hAnsi="Ebrima"/>
        </w:rPr>
        <w:t xml:space="preserve"> come element</w:t>
      </w:r>
      <w:r w:rsidR="002B4606" w:rsidRPr="0039268E">
        <w:rPr>
          <w:rFonts w:ascii="Ebrima" w:hAnsi="Ebrima"/>
        </w:rPr>
        <w:t xml:space="preserve">i </w:t>
      </w:r>
      <w:r w:rsidRPr="0039268E">
        <w:rPr>
          <w:rFonts w:ascii="Ebrima" w:hAnsi="Ebrima"/>
        </w:rPr>
        <w:t>caratterizzant</w:t>
      </w:r>
      <w:r w:rsidR="002B4606" w:rsidRPr="0039268E">
        <w:rPr>
          <w:rFonts w:ascii="Ebrima" w:hAnsi="Ebrima"/>
        </w:rPr>
        <w:t xml:space="preserve">i </w:t>
      </w:r>
      <w:r w:rsidRPr="0039268E">
        <w:rPr>
          <w:rFonts w:ascii="Ebrima" w:hAnsi="Ebrima"/>
        </w:rPr>
        <w:t xml:space="preserve">di un’intera epoca. </w:t>
      </w:r>
    </w:p>
    <w:p w14:paraId="69A0C6D0" w14:textId="70B164EB" w:rsidR="0071570D" w:rsidRPr="0039268E" w:rsidRDefault="0071570D" w:rsidP="002B4606">
      <w:pPr>
        <w:spacing w:line="360" w:lineRule="auto"/>
        <w:ind w:firstLine="708"/>
        <w:jc w:val="both"/>
        <w:rPr>
          <w:rFonts w:ascii="Ebrima" w:hAnsi="Ebrima"/>
        </w:rPr>
      </w:pPr>
      <w:r w:rsidRPr="0039268E">
        <w:rPr>
          <w:rFonts w:ascii="Ebrima" w:hAnsi="Ebrima"/>
        </w:rPr>
        <w:t>In questo capitolo ci occuperemo solo della prima fase della rivoluzione industriale, che va all’incirca dal 1770 al 1870</w:t>
      </w:r>
      <w:r w:rsidR="00FE3F05" w:rsidRPr="0039268E">
        <w:rPr>
          <w:rFonts w:ascii="Ebrima" w:hAnsi="Ebrima"/>
        </w:rPr>
        <w:t>, la rivoluzione del ferro e del carbone e della macchina a vapore</w:t>
      </w:r>
      <w:r w:rsidRPr="0039268E">
        <w:rPr>
          <w:rFonts w:ascii="Ebrima" w:hAnsi="Ebrima"/>
        </w:rPr>
        <w:t>.</w:t>
      </w:r>
    </w:p>
    <w:p w14:paraId="57F8162B" w14:textId="77777777" w:rsidR="0071570D" w:rsidRPr="00230722" w:rsidRDefault="0071570D" w:rsidP="00F26228">
      <w:pPr>
        <w:widowControl w:val="0"/>
        <w:shd w:val="clear" w:color="auto" w:fill="FFFFFF"/>
        <w:tabs>
          <w:tab w:val="num" w:pos="1775"/>
          <w:tab w:val="num" w:pos="4608"/>
        </w:tabs>
        <w:spacing w:before="20" w:after="20" w:line="360" w:lineRule="auto"/>
        <w:rPr>
          <w:rFonts w:ascii="Ebrima" w:hAnsi="Ebrima"/>
          <w:sz w:val="22"/>
          <w:szCs w:val="22"/>
        </w:rPr>
      </w:pPr>
    </w:p>
    <w:p w14:paraId="63774C15" w14:textId="77777777" w:rsidR="0071570D" w:rsidRPr="00230722" w:rsidRDefault="0071570D" w:rsidP="0071570D">
      <w:pPr>
        <w:widowControl w:val="0"/>
        <w:shd w:val="clear" w:color="auto" w:fill="FFFFFF"/>
        <w:tabs>
          <w:tab w:val="num" w:pos="1775"/>
          <w:tab w:val="num" w:pos="4608"/>
        </w:tabs>
        <w:spacing w:before="20" w:after="20"/>
        <w:rPr>
          <w:rFonts w:ascii="Ebrima" w:hAnsi="Ebrima"/>
          <w:sz w:val="22"/>
          <w:szCs w:val="22"/>
        </w:rPr>
      </w:pPr>
    </w:p>
    <w:p w14:paraId="72AEA103" w14:textId="77777777" w:rsidR="0071570D" w:rsidRPr="00852E58" w:rsidRDefault="0071570D" w:rsidP="0071570D">
      <w:pPr>
        <w:pStyle w:val="Notedebasdepage"/>
        <w:keepNext/>
        <w:keepLines/>
        <w:spacing w:before="20" w:after="20"/>
        <w:rPr>
          <w:rFonts w:ascii="Ebrima" w:hAnsi="Ebrima"/>
          <w:b/>
          <w:color w:val="0070C0"/>
          <w:sz w:val="22"/>
          <w:szCs w:val="22"/>
        </w:rPr>
      </w:pPr>
      <w:r w:rsidRPr="00852E58">
        <w:rPr>
          <w:rFonts w:ascii="Ebrima" w:hAnsi="Ebrima"/>
          <w:b/>
          <w:color w:val="0070C0"/>
          <w:sz w:val="22"/>
          <w:szCs w:val="22"/>
        </w:rPr>
        <w:lastRenderedPageBreak/>
        <w:t>Le tre fasi della rivoluzione industriale</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1204"/>
        <w:gridCol w:w="993"/>
        <w:gridCol w:w="1701"/>
        <w:gridCol w:w="3827"/>
        <w:gridCol w:w="1984"/>
      </w:tblGrid>
      <w:tr w:rsidR="0071570D" w:rsidRPr="00CB5CA4" w14:paraId="69FC00D7" w14:textId="77777777" w:rsidTr="001E677A">
        <w:tc>
          <w:tcPr>
            <w:tcW w:w="1204" w:type="dxa"/>
            <w:tcBorders>
              <w:bottom w:val="single" w:sz="4" w:space="0" w:color="auto"/>
            </w:tcBorders>
            <w:shd w:val="clear" w:color="auto" w:fill="FFFFFF"/>
          </w:tcPr>
          <w:p w14:paraId="3063D2B2" w14:textId="77777777" w:rsidR="0071570D" w:rsidRPr="00CB5CA4" w:rsidRDefault="0071570D" w:rsidP="001E677A">
            <w:pPr>
              <w:pStyle w:val="Notedebasdepage"/>
              <w:keepNext/>
              <w:keepLines/>
              <w:spacing w:before="20" w:after="20"/>
              <w:rPr>
                <w:rFonts w:ascii="Ebrima" w:hAnsi="Ebrima" w:cs="Calibri"/>
                <w:b/>
                <w:color w:val="0070C0"/>
                <w:sz w:val="14"/>
                <w:szCs w:val="14"/>
              </w:rPr>
            </w:pPr>
          </w:p>
        </w:tc>
        <w:tc>
          <w:tcPr>
            <w:tcW w:w="993" w:type="dxa"/>
            <w:tcBorders>
              <w:bottom w:val="single" w:sz="4" w:space="0" w:color="auto"/>
            </w:tcBorders>
            <w:shd w:val="clear" w:color="auto" w:fill="FFFFFF"/>
          </w:tcPr>
          <w:p w14:paraId="0096D201" w14:textId="77777777" w:rsidR="0071570D" w:rsidRPr="00CB5CA4" w:rsidRDefault="0071570D" w:rsidP="001E677A">
            <w:pPr>
              <w:pStyle w:val="Notedebasdepage"/>
              <w:keepNext/>
              <w:keepLines/>
              <w:spacing w:before="20" w:after="20"/>
              <w:rPr>
                <w:rFonts w:ascii="Ebrima" w:hAnsi="Ebrima" w:cs="Calibri"/>
                <w:b/>
                <w:color w:val="0070C0"/>
                <w:sz w:val="14"/>
                <w:szCs w:val="14"/>
              </w:rPr>
            </w:pPr>
            <w:r w:rsidRPr="00CB5CA4">
              <w:rPr>
                <w:rFonts w:ascii="Ebrima" w:hAnsi="Ebrima" w:cs="Calibri"/>
                <w:b/>
                <w:color w:val="0070C0"/>
                <w:sz w:val="14"/>
                <w:szCs w:val="14"/>
              </w:rPr>
              <w:t>Periodo</w:t>
            </w:r>
          </w:p>
        </w:tc>
        <w:tc>
          <w:tcPr>
            <w:tcW w:w="1701" w:type="dxa"/>
            <w:tcBorders>
              <w:bottom w:val="single" w:sz="4" w:space="0" w:color="auto"/>
            </w:tcBorders>
            <w:shd w:val="clear" w:color="auto" w:fill="FFFFFF"/>
          </w:tcPr>
          <w:p w14:paraId="350333F3" w14:textId="77777777" w:rsidR="0071570D" w:rsidRPr="00CB5CA4" w:rsidRDefault="0071570D" w:rsidP="001E677A">
            <w:pPr>
              <w:pStyle w:val="Notedebasdepage"/>
              <w:keepNext/>
              <w:keepLines/>
              <w:spacing w:before="20" w:after="20"/>
              <w:rPr>
                <w:rFonts w:ascii="Ebrima" w:hAnsi="Ebrima" w:cs="Calibri"/>
                <w:b/>
                <w:color w:val="0070C0"/>
                <w:sz w:val="14"/>
                <w:szCs w:val="14"/>
              </w:rPr>
            </w:pPr>
            <w:r w:rsidRPr="00CB5CA4">
              <w:rPr>
                <w:rFonts w:ascii="Ebrima" w:hAnsi="Ebrima" w:cs="Calibri"/>
                <w:b/>
                <w:color w:val="0070C0"/>
                <w:sz w:val="14"/>
                <w:szCs w:val="14"/>
              </w:rPr>
              <w:t>Fonti energetiche, materie prime e tecnologie</w:t>
            </w:r>
          </w:p>
        </w:tc>
        <w:tc>
          <w:tcPr>
            <w:tcW w:w="3827" w:type="dxa"/>
            <w:tcBorders>
              <w:bottom w:val="single" w:sz="4" w:space="0" w:color="auto"/>
            </w:tcBorders>
            <w:shd w:val="clear" w:color="auto" w:fill="FFFFFF"/>
          </w:tcPr>
          <w:p w14:paraId="56ECC4F9" w14:textId="77777777" w:rsidR="0071570D" w:rsidRPr="00CB5CA4" w:rsidRDefault="0071570D" w:rsidP="001E677A">
            <w:pPr>
              <w:pStyle w:val="Notedebasdepage"/>
              <w:keepNext/>
              <w:keepLines/>
              <w:spacing w:before="20" w:after="20"/>
              <w:rPr>
                <w:rFonts w:ascii="Ebrima" w:hAnsi="Ebrima" w:cs="Calibri"/>
                <w:b/>
                <w:color w:val="0070C0"/>
                <w:sz w:val="14"/>
                <w:szCs w:val="14"/>
              </w:rPr>
            </w:pPr>
            <w:r w:rsidRPr="00CB5CA4">
              <w:rPr>
                <w:rFonts w:ascii="Ebrima" w:hAnsi="Ebrima" w:cs="Calibri"/>
                <w:b/>
                <w:color w:val="0070C0"/>
                <w:sz w:val="14"/>
                <w:szCs w:val="14"/>
              </w:rPr>
              <w:t>Settori coinvolti e altri elementi caratterizzanti</w:t>
            </w:r>
          </w:p>
        </w:tc>
        <w:tc>
          <w:tcPr>
            <w:tcW w:w="1984" w:type="dxa"/>
            <w:tcBorders>
              <w:bottom w:val="single" w:sz="4" w:space="0" w:color="auto"/>
            </w:tcBorders>
            <w:shd w:val="clear" w:color="auto" w:fill="FFFFFF"/>
          </w:tcPr>
          <w:p w14:paraId="544D65AD" w14:textId="77777777" w:rsidR="0071570D" w:rsidRPr="00CB5CA4" w:rsidRDefault="0071570D" w:rsidP="001E677A">
            <w:pPr>
              <w:pStyle w:val="Notedebasdepage"/>
              <w:keepNext/>
              <w:keepLines/>
              <w:spacing w:before="20" w:after="20"/>
              <w:rPr>
                <w:rFonts w:ascii="Ebrima" w:hAnsi="Ebrima" w:cs="Calibri"/>
                <w:b/>
                <w:color w:val="0070C0"/>
                <w:sz w:val="14"/>
                <w:szCs w:val="14"/>
              </w:rPr>
            </w:pPr>
            <w:r w:rsidRPr="00CB5CA4">
              <w:rPr>
                <w:rFonts w:ascii="Ebrima" w:hAnsi="Ebrima" w:cs="Calibri"/>
                <w:b/>
                <w:color w:val="0070C0"/>
                <w:sz w:val="14"/>
                <w:szCs w:val="14"/>
              </w:rPr>
              <w:t>Paesi interessati</w:t>
            </w:r>
          </w:p>
          <w:p w14:paraId="38427E82" w14:textId="77777777" w:rsidR="0071570D" w:rsidRPr="00CB5CA4" w:rsidRDefault="0071570D" w:rsidP="001E677A">
            <w:pPr>
              <w:pStyle w:val="Notedebasdepage"/>
              <w:keepNext/>
              <w:keepLines/>
              <w:spacing w:before="20" w:after="20"/>
              <w:rPr>
                <w:rFonts w:ascii="Ebrima" w:hAnsi="Ebrima" w:cs="Calibri"/>
                <w:b/>
                <w:color w:val="0070C0"/>
                <w:sz w:val="14"/>
                <w:szCs w:val="14"/>
              </w:rPr>
            </w:pPr>
          </w:p>
        </w:tc>
      </w:tr>
      <w:tr w:rsidR="0071570D" w:rsidRPr="00CB5CA4" w14:paraId="77555CE9" w14:textId="77777777" w:rsidTr="002B4606">
        <w:trPr>
          <w:cantSplit/>
          <w:trHeight w:val="523"/>
        </w:trPr>
        <w:tc>
          <w:tcPr>
            <w:tcW w:w="1204" w:type="dxa"/>
            <w:vMerge w:val="restart"/>
            <w:shd w:val="clear" w:color="auto" w:fill="FFFF00"/>
          </w:tcPr>
          <w:p w14:paraId="03B91A1E" w14:textId="77777777" w:rsidR="0071570D" w:rsidRPr="00CB5CA4" w:rsidRDefault="0071570D" w:rsidP="001E677A">
            <w:pPr>
              <w:pStyle w:val="Notedebasdepage"/>
              <w:keepNext/>
              <w:keepLines/>
              <w:spacing w:before="20" w:after="20"/>
              <w:rPr>
                <w:rFonts w:ascii="Ebrima" w:hAnsi="Ebrima" w:cs="Calibri"/>
                <w:b/>
                <w:color w:val="0070C0"/>
                <w:sz w:val="16"/>
              </w:rPr>
            </w:pPr>
            <w:r w:rsidRPr="00CB5CA4">
              <w:rPr>
                <w:rFonts w:ascii="Ebrima" w:hAnsi="Ebrima" w:cs="Calibri"/>
                <w:b/>
                <w:color w:val="0070C0"/>
                <w:sz w:val="16"/>
              </w:rPr>
              <w:t xml:space="preserve">Prima </w:t>
            </w:r>
          </w:p>
          <w:p w14:paraId="6F2B947D" w14:textId="77777777" w:rsidR="0071570D" w:rsidRPr="00CB5CA4" w:rsidRDefault="0071570D" w:rsidP="001E677A">
            <w:pPr>
              <w:pStyle w:val="Notedebasdepage"/>
              <w:keepNext/>
              <w:keepLines/>
              <w:spacing w:before="20" w:after="20"/>
              <w:rPr>
                <w:rFonts w:ascii="Ebrima" w:hAnsi="Ebrima" w:cs="Calibri"/>
                <w:b/>
                <w:color w:val="0070C0"/>
                <w:sz w:val="16"/>
              </w:rPr>
            </w:pPr>
            <w:r w:rsidRPr="00CB5CA4">
              <w:rPr>
                <w:rFonts w:ascii="Ebrima" w:hAnsi="Ebrima" w:cs="Calibri"/>
                <w:b/>
                <w:color w:val="0070C0"/>
                <w:sz w:val="16"/>
              </w:rPr>
              <w:t xml:space="preserve">rivoluzione </w:t>
            </w:r>
          </w:p>
          <w:p w14:paraId="75EC63F6" w14:textId="77777777" w:rsidR="0071570D" w:rsidRPr="00CB5CA4" w:rsidRDefault="0071570D" w:rsidP="001E677A">
            <w:pPr>
              <w:pStyle w:val="Notedebasdepage"/>
              <w:keepNext/>
              <w:keepLines/>
              <w:spacing w:before="20" w:after="20"/>
              <w:rPr>
                <w:rFonts w:ascii="Ebrima" w:hAnsi="Ebrima" w:cs="Calibri"/>
                <w:b/>
                <w:color w:val="0070C0"/>
                <w:sz w:val="16"/>
              </w:rPr>
            </w:pPr>
            <w:r w:rsidRPr="00CB5CA4">
              <w:rPr>
                <w:rFonts w:ascii="Ebrima" w:hAnsi="Ebrima" w:cs="Calibri"/>
                <w:b/>
                <w:color w:val="0070C0"/>
                <w:sz w:val="16"/>
              </w:rPr>
              <w:t xml:space="preserve">industriale </w:t>
            </w:r>
          </w:p>
        </w:tc>
        <w:tc>
          <w:tcPr>
            <w:tcW w:w="993" w:type="dxa"/>
            <w:vMerge w:val="restart"/>
            <w:shd w:val="clear" w:color="auto" w:fill="FFFF00"/>
          </w:tcPr>
          <w:p w14:paraId="08C3CB95" w14:textId="77777777" w:rsidR="0071570D" w:rsidRPr="00CB5CA4" w:rsidRDefault="0071570D" w:rsidP="001E677A">
            <w:pPr>
              <w:pStyle w:val="Notedebasdepage"/>
              <w:keepNext/>
              <w:keepLines/>
              <w:spacing w:before="20" w:after="20"/>
              <w:rPr>
                <w:rFonts w:ascii="Ebrima" w:hAnsi="Ebrima" w:cs="Calibri"/>
                <w:sz w:val="16"/>
              </w:rPr>
            </w:pPr>
            <w:r w:rsidRPr="00CB5CA4">
              <w:rPr>
                <w:rFonts w:ascii="Ebrima" w:hAnsi="Ebrima" w:cs="Calibri"/>
                <w:sz w:val="16"/>
              </w:rPr>
              <w:t xml:space="preserve">1770 - 1870 </w:t>
            </w:r>
          </w:p>
        </w:tc>
        <w:tc>
          <w:tcPr>
            <w:tcW w:w="1701" w:type="dxa"/>
            <w:vMerge w:val="restart"/>
            <w:shd w:val="clear" w:color="auto" w:fill="FFFF00"/>
          </w:tcPr>
          <w:p w14:paraId="5A65C64E" w14:textId="1D8EE0D1" w:rsidR="0071570D" w:rsidRPr="00CB5CA4" w:rsidRDefault="0071570D" w:rsidP="001E677A">
            <w:pPr>
              <w:pStyle w:val="Notedebasdepage"/>
              <w:keepNext/>
              <w:keepLines/>
              <w:spacing w:before="20" w:after="20"/>
              <w:rPr>
                <w:rFonts w:ascii="Ebrima" w:hAnsi="Ebrima" w:cs="Calibri"/>
                <w:sz w:val="16"/>
              </w:rPr>
            </w:pPr>
            <w:r w:rsidRPr="00CB5CA4">
              <w:rPr>
                <w:rFonts w:ascii="Ebrima" w:hAnsi="Ebrima" w:cs="Calibri"/>
                <w:sz w:val="16"/>
              </w:rPr>
              <w:t>Ferro, carbone, cotone e macchina a vapore</w:t>
            </w:r>
          </w:p>
        </w:tc>
        <w:tc>
          <w:tcPr>
            <w:tcW w:w="3827" w:type="dxa"/>
            <w:shd w:val="clear" w:color="auto" w:fill="FFFF00"/>
          </w:tcPr>
          <w:p w14:paraId="0D757A80" w14:textId="77777777" w:rsidR="0071570D" w:rsidRPr="00CB5CA4" w:rsidRDefault="0071570D" w:rsidP="001E677A">
            <w:pPr>
              <w:pStyle w:val="Notedebasdepage"/>
              <w:keepNext/>
              <w:keepLines/>
              <w:spacing w:before="20" w:after="20"/>
              <w:rPr>
                <w:rFonts w:ascii="Ebrima" w:hAnsi="Ebrima" w:cs="Calibri"/>
                <w:sz w:val="16"/>
              </w:rPr>
            </w:pPr>
            <w:proofErr w:type="gramStart"/>
            <w:r w:rsidRPr="00CB5CA4">
              <w:rPr>
                <w:rFonts w:ascii="Ebrima" w:hAnsi="Ebrima" w:cs="Calibri"/>
                <w:sz w:val="16"/>
                <w:u w:val="single"/>
              </w:rPr>
              <w:t>I fase</w:t>
            </w:r>
            <w:proofErr w:type="gramEnd"/>
            <w:r w:rsidRPr="00CB5CA4">
              <w:rPr>
                <w:rFonts w:ascii="Ebrima" w:hAnsi="Ebrima" w:cs="Calibri"/>
                <w:sz w:val="16"/>
              </w:rPr>
              <w:t>: sviluppo del settore tessile</w:t>
            </w:r>
          </w:p>
        </w:tc>
        <w:tc>
          <w:tcPr>
            <w:tcW w:w="1984" w:type="dxa"/>
            <w:vMerge w:val="restart"/>
            <w:shd w:val="clear" w:color="auto" w:fill="FFFF00"/>
          </w:tcPr>
          <w:p w14:paraId="6EE94402" w14:textId="77777777" w:rsidR="0071570D" w:rsidRPr="00CB5CA4" w:rsidRDefault="0071570D" w:rsidP="001E677A">
            <w:pPr>
              <w:pStyle w:val="Notedebasdepage"/>
              <w:keepNext/>
              <w:keepLines/>
              <w:spacing w:before="20" w:after="20"/>
              <w:rPr>
                <w:rFonts w:ascii="Ebrima" w:hAnsi="Ebrima" w:cs="Calibri"/>
                <w:sz w:val="16"/>
              </w:rPr>
            </w:pPr>
            <w:r w:rsidRPr="00CB5CA4">
              <w:rPr>
                <w:rFonts w:ascii="Ebrima" w:hAnsi="Ebrima" w:cs="Calibri"/>
                <w:sz w:val="16"/>
              </w:rPr>
              <w:t>Inghilterra, 1780</w:t>
            </w:r>
          </w:p>
          <w:p w14:paraId="05E2F3D2" w14:textId="77777777" w:rsidR="0071570D" w:rsidRPr="00CB5CA4" w:rsidRDefault="0071570D" w:rsidP="001E677A">
            <w:pPr>
              <w:pStyle w:val="Notedebasdepage"/>
              <w:keepNext/>
              <w:keepLines/>
              <w:spacing w:before="20" w:after="20"/>
              <w:rPr>
                <w:rFonts w:ascii="Ebrima" w:hAnsi="Ebrima" w:cs="Calibri"/>
                <w:sz w:val="16"/>
              </w:rPr>
            </w:pPr>
            <w:r w:rsidRPr="00CB5CA4">
              <w:rPr>
                <w:rFonts w:ascii="Ebrima" w:hAnsi="Ebrima" w:cs="Calibri"/>
                <w:sz w:val="16"/>
              </w:rPr>
              <w:t>Belgio, 1790</w:t>
            </w:r>
          </w:p>
          <w:p w14:paraId="6EB072C3" w14:textId="77777777" w:rsidR="0071570D" w:rsidRPr="00CB5CA4" w:rsidRDefault="0071570D" w:rsidP="001E677A">
            <w:pPr>
              <w:pStyle w:val="Notedebasdepage"/>
              <w:keepNext/>
              <w:keepLines/>
              <w:spacing w:before="20" w:after="20"/>
              <w:rPr>
                <w:rFonts w:ascii="Ebrima" w:hAnsi="Ebrima" w:cs="Calibri"/>
                <w:sz w:val="16"/>
              </w:rPr>
            </w:pPr>
            <w:r w:rsidRPr="00CB5CA4">
              <w:rPr>
                <w:rFonts w:ascii="Ebrima" w:hAnsi="Ebrima" w:cs="Calibri"/>
                <w:sz w:val="16"/>
              </w:rPr>
              <w:t>Francia, 1830</w:t>
            </w:r>
          </w:p>
          <w:p w14:paraId="022F9AE1" w14:textId="77777777" w:rsidR="0071570D" w:rsidRPr="00CB5CA4" w:rsidRDefault="0071570D" w:rsidP="001E677A">
            <w:pPr>
              <w:pStyle w:val="Notedebasdepage"/>
              <w:keepNext/>
              <w:keepLines/>
              <w:spacing w:before="20" w:after="20"/>
              <w:rPr>
                <w:rFonts w:ascii="Ebrima" w:hAnsi="Ebrima" w:cs="Calibri"/>
                <w:sz w:val="16"/>
              </w:rPr>
            </w:pPr>
          </w:p>
        </w:tc>
      </w:tr>
      <w:tr w:rsidR="0071570D" w:rsidRPr="00CB5CA4" w14:paraId="7DA8EFA5" w14:textId="77777777" w:rsidTr="001E677A">
        <w:trPr>
          <w:cantSplit/>
        </w:trPr>
        <w:tc>
          <w:tcPr>
            <w:tcW w:w="1204" w:type="dxa"/>
            <w:vMerge/>
            <w:shd w:val="clear" w:color="auto" w:fill="FFFF00"/>
          </w:tcPr>
          <w:p w14:paraId="20DA592D" w14:textId="77777777" w:rsidR="0071570D" w:rsidRPr="00CB5CA4" w:rsidRDefault="0071570D" w:rsidP="001E677A">
            <w:pPr>
              <w:pStyle w:val="Notedebasdepage"/>
              <w:keepNext/>
              <w:keepLines/>
              <w:spacing w:before="20" w:after="20"/>
              <w:rPr>
                <w:rFonts w:ascii="Ebrima" w:hAnsi="Ebrima" w:cs="Calibri"/>
                <w:color w:val="0070C0"/>
                <w:sz w:val="16"/>
              </w:rPr>
            </w:pPr>
          </w:p>
        </w:tc>
        <w:tc>
          <w:tcPr>
            <w:tcW w:w="993" w:type="dxa"/>
            <w:vMerge/>
            <w:shd w:val="clear" w:color="auto" w:fill="FFFF00"/>
          </w:tcPr>
          <w:p w14:paraId="739BC792" w14:textId="77777777" w:rsidR="0071570D" w:rsidRPr="00CB5CA4" w:rsidRDefault="0071570D" w:rsidP="001E677A">
            <w:pPr>
              <w:pStyle w:val="Notedebasdepage"/>
              <w:keepNext/>
              <w:keepLines/>
              <w:spacing w:before="20" w:after="20"/>
              <w:rPr>
                <w:rFonts w:ascii="Ebrima" w:hAnsi="Ebrima" w:cs="Calibri"/>
                <w:sz w:val="16"/>
              </w:rPr>
            </w:pPr>
          </w:p>
        </w:tc>
        <w:tc>
          <w:tcPr>
            <w:tcW w:w="1701" w:type="dxa"/>
            <w:vMerge/>
            <w:shd w:val="clear" w:color="auto" w:fill="FFFF00"/>
          </w:tcPr>
          <w:p w14:paraId="3A441D08" w14:textId="77777777" w:rsidR="0071570D" w:rsidRPr="00CB5CA4" w:rsidRDefault="0071570D" w:rsidP="001E677A">
            <w:pPr>
              <w:pStyle w:val="Notedebasdepage"/>
              <w:keepNext/>
              <w:keepLines/>
              <w:spacing w:before="20" w:after="20"/>
              <w:rPr>
                <w:rFonts w:ascii="Ebrima" w:hAnsi="Ebrima" w:cs="Calibri"/>
                <w:sz w:val="16"/>
              </w:rPr>
            </w:pPr>
          </w:p>
        </w:tc>
        <w:tc>
          <w:tcPr>
            <w:tcW w:w="3827" w:type="dxa"/>
            <w:shd w:val="clear" w:color="auto" w:fill="FFFF00"/>
          </w:tcPr>
          <w:p w14:paraId="621A9272" w14:textId="77777777" w:rsidR="0071570D" w:rsidRPr="00CB5CA4" w:rsidRDefault="0071570D" w:rsidP="001E677A">
            <w:pPr>
              <w:pStyle w:val="Notedebasdepage"/>
              <w:keepNext/>
              <w:keepLines/>
              <w:spacing w:before="20" w:after="20"/>
              <w:rPr>
                <w:rFonts w:ascii="Ebrima" w:hAnsi="Ebrima" w:cs="Calibri"/>
                <w:sz w:val="16"/>
              </w:rPr>
            </w:pPr>
            <w:r w:rsidRPr="00CB5CA4">
              <w:rPr>
                <w:rFonts w:ascii="Ebrima" w:hAnsi="Ebrima" w:cs="Calibri"/>
                <w:sz w:val="16"/>
                <w:u w:val="single"/>
              </w:rPr>
              <w:t>II fase</w:t>
            </w:r>
            <w:r w:rsidRPr="00CB5CA4">
              <w:rPr>
                <w:rFonts w:ascii="Ebrima" w:hAnsi="Ebrima" w:cs="Calibri"/>
                <w:sz w:val="16"/>
              </w:rPr>
              <w:t>: sviluppo delle ferrovie e del settore metallurgico</w:t>
            </w:r>
          </w:p>
        </w:tc>
        <w:tc>
          <w:tcPr>
            <w:tcW w:w="1984" w:type="dxa"/>
            <w:vMerge/>
            <w:shd w:val="clear" w:color="auto" w:fill="FFFF00"/>
          </w:tcPr>
          <w:p w14:paraId="307117C0" w14:textId="77777777" w:rsidR="0071570D" w:rsidRPr="00CB5CA4" w:rsidRDefault="0071570D" w:rsidP="001E677A">
            <w:pPr>
              <w:pStyle w:val="Notedebasdepage"/>
              <w:keepNext/>
              <w:keepLines/>
              <w:spacing w:before="20" w:after="20"/>
              <w:rPr>
                <w:rFonts w:ascii="Ebrima" w:hAnsi="Ebrima" w:cs="Calibri"/>
                <w:sz w:val="16"/>
              </w:rPr>
            </w:pPr>
          </w:p>
        </w:tc>
      </w:tr>
      <w:tr w:rsidR="0071570D" w:rsidRPr="00CB5CA4" w14:paraId="0E875005" w14:textId="77777777" w:rsidTr="001E677A">
        <w:tc>
          <w:tcPr>
            <w:tcW w:w="1204" w:type="dxa"/>
            <w:shd w:val="clear" w:color="auto" w:fill="FFFFFF"/>
          </w:tcPr>
          <w:p w14:paraId="54FE9768" w14:textId="77777777" w:rsidR="0071570D" w:rsidRPr="00CB5CA4" w:rsidRDefault="0071570D" w:rsidP="001E677A">
            <w:pPr>
              <w:pStyle w:val="Notedebasdepage"/>
              <w:keepNext/>
              <w:keepLines/>
              <w:spacing w:before="20" w:after="20"/>
              <w:rPr>
                <w:rFonts w:ascii="Ebrima" w:hAnsi="Ebrima" w:cs="Calibri"/>
                <w:b/>
                <w:color w:val="0070C0"/>
                <w:sz w:val="16"/>
              </w:rPr>
            </w:pPr>
            <w:r w:rsidRPr="00CB5CA4">
              <w:rPr>
                <w:rFonts w:ascii="Ebrima" w:hAnsi="Ebrima" w:cs="Calibri"/>
                <w:b/>
                <w:color w:val="0070C0"/>
                <w:sz w:val="16"/>
              </w:rPr>
              <w:t xml:space="preserve">Seconda </w:t>
            </w:r>
          </w:p>
          <w:p w14:paraId="46036465" w14:textId="77777777" w:rsidR="0071570D" w:rsidRPr="00CB5CA4" w:rsidRDefault="0071570D" w:rsidP="001E677A">
            <w:pPr>
              <w:pStyle w:val="Notedebasdepage"/>
              <w:keepNext/>
              <w:keepLines/>
              <w:spacing w:before="20" w:after="20"/>
              <w:rPr>
                <w:rFonts w:ascii="Ebrima" w:hAnsi="Ebrima" w:cs="Calibri"/>
                <w:b/>
                <w:color w:val="0070C0"/>
                <w:sz w:val="16"/>
              </w:rPr>
            </w:pPr>
            <w:r w:rsidRPr="00CB5CA4">
              <w:rPr>
                <w:rFonts w:ascii="Ebrima" w:hAnsi="Ebrima" w:cs="Calibri"/>
                <w:b/>
                <w:color w:val="0070C0"/>
                <w:sz w:val="16"/>
              </w:rPr>
              <w:t xml:space="preserve">rivoluzione </w:t>
            </w:r>
          </w:p>
          <w:p w14:paraId="0B2F5AF3" w14:textId="77777777" w:rsidR="0071570D" w:rsidRPr="00CB5CA4" w:rsidRDefault="0071570D" w:rsidP="001E677A">
            <w:pPr>
              <w:pStyle w:val="Notedebasdepage"/>
              <w:keepNext/>
              <w:keepLines/>
              <w:spacing w:before="20" w:after="20"/>
              <w:rPr>
                <w:rFonts w:ascii="Ebrima" w:hAnsi="Ebrima" w:cs="Calibri"/>
                <w:b/>
                <w:color w:val="0070C0"/>
                <w:sz w:val="16"/>
              </w:rPr>
            </w:pPr>
            <w:r w:rsidRPr="00CB5CA4">
              <w:rPr>
                <w:rFonts w:ascii="Ebrima" w:hAnsi="Ebrima" w:cs="Calibri"/>
                <w:b/>
                <w:color w:val="0070C0"/>
                <w:sz w:val="16"/>
              </w:rPr>
              <w:t xml:space="preserve">industriale </w:t>
            </w:r>
          </w:p>
        </w:tc>
        <w:tc>
          <w:tcPr>
            <w:tcW w:w="993" w:type="dxa"/>
            <w:shd w:val="clear" w:color="auto" w:fill="FFFFFF"/>
          </w:tcPr>
          <w:p w14:paraId="32C0D11A" w14:textId="0D537870" w:rsidR="0071570D" w:rsidRPr="00CB5CA4" w:rsidRDefault="0071570D" w:rsidP="001E677A">
            <w:pPr>
              <w:pStyle w:val="Notedebasdepage"/>
              <w:keepNext/>
              <w:keepLines/>
              <w:spacing w:before="20" w:after="20"/>
              <w:rPr>
                <w:rFonts w:ascii="Ebrima" w:hAnsi="Ebrima" w:cs="Calibri"/>
                <w:sz w:val="16"/>
              </w:rPr>
            </w:pPr>
            <w:r w:rsidRPr="00CB5CA4">
              <w:rPr>
                <w:rFonts w:ascii="Ebrima" w:hAnsi="Ebrima" w:cs="Calibri"/>
                <w:sz w:val="16"/>
              </w:rPr>
              <w:t>1870 - 1950</w:t>
            </w:r>
          </w:p>
        </w:tc>
        <w:tc>
          <w:tcPr>
            <w:tcW w:w="1701" w:type="dxa"/>
            <w:shd w:val="clear" w:color="auto" w:fill="FFFFFF"/>
          </w:tcPr>
          <w:p w14:paraId="2A22AE75" w14:textId="77777777" w:rsidR="0071570D" w:rsidRPr="00CB5CA4" w:rsidRDefault="0071570D" w:rsidP="001E677A">
            <w:pPr>
              <w:pStyle w:val="Notedebasdepage"/>
              <w:keepNext/>
              <w:keepLines/>
              <w:spacing w:before="20" w:after="20"/>
              <w:rPr>
                <w:rFonts w:ascii="Ebrima" w:hAnsi="Ebrima" w:cs="Calibri"/>
                <w:sz w:val="16"/>
              </w:rPr>
            </w:pPr>
            <w:r w:rsidRPr="00CB5CA4">
              <w:rPr>
                <w:rFonts w:ascii="Ebrima" w:hAnsi="Ebrima" w:cs="Calibri"/>
                <w:sz w:val="16"/>
              </w:rPr>
              <w:t>Elettricità, petrolio, acciaio, chimica e motore a scoppio</w:t>
            </w:r>
          </w:p>
        </w:tc>
        <w:tc>
          <w:tcPr>
            <w:tcW w:w="3827" w:type="dxa"/>
            <w:shd w:val="clear" w:color="auto" w:fill="FFFFFF"/>
          </w:tcPr>
          <w:p w14:paraId="0F8B9A72" w14:textId="77777777" w:rsidR="0071570D" w:rsidRPr="00CB5CA4" w:rsidRDefault="0071570D" w:rsidP="0071570D">
            <w:pPr>
              <w:pStyle w:val="Notedebasdepage"/>
              <w:keepNext/>
              <w:keepLines/>
              <w:numPr>
                <w:ilvl w:val="0"/>
                <w:numId w:val="11"/>
              </w:numPr>
              <w:spacing w:before="20" w:after="20"/>
              <w:rPr>
                <w:rFonts w:ascii="Ebrima" w:hAnsi="Ebrima" w:cs="Calibri"/>
                <w:sz w:val="16"/>
              </w:rPr>
            </w:pPr>
            <w:r w:rsidRPr="00CB5CA4">
              <w:rPr>
                <w:rFonts w:ascii="Ebrima" w:hAnsi="Ebrima" w:cs="Calibri"/>
                <w:sz w:val="16"/>
              </w:rPr>
              <w:t xml:space="preserve">stretta integrazione tra </w:t>
            </w:r>
            <w:r w:rsidRPr="00CB5CA4">
              <w:rPr>
                <w:rFonts w:ascii="Ebrima" w:hAnsi="Ebrima" w:cs="Calibri"/>
                <w:b/>
                <w:sz w:val="16"/>
              </w:rPr>
              <w:t>scienza e tecnologia</w:t>
            </w:r>
            <w:r w:rsidRPr="00CB5CA4">
              <w:rPr>
                <w:rFonts w:ascii="Ebrima" w:hAnsi="Ebrima" w:cs="Calibri"/>
                <w:sz w:val="16"/>
              </w:rPr>
              <w:t xml:space="preserve"> e fra tecnologia e produzione. Es. chimica (fibre tessili artificiali, tecniche di conservazione degli alimenti) </w:t>
            </w:r>
          </w:p>
          <w:p w14:paraId="79B0B604" w14:textId="77777777" w:rsidR="0071570D" w:rsidRPr="00CB5CA4" w:rsidRDefault="0071570D" w:rsidP="0071570D">
            <w:pPr>
              <w:pStyle w:val="Notedebasdepage"/>
              <w:keepNext/>
              <w:keepLines/>
              <w:numPr>
                <w:ilvl w:val="0"/>
                <w:numId w:val="11"/>
              </w:numPr>
              <w:spacing w:before="20" w:after="20"/>
              <w:rPr>
                <w:rFonts w:ascii="Ebrima" w:hAnsi="Ebrima" w:cs="Calibri"/>
                <w:sz w:val="16"/>
              </w:rPr>
            </w:pPr>
            <w:r w:rsidRPr="00CB5CA4">
              <w:rPr>
                <w:rFonts w:ascii="Ebrima" w:hAnsi="Ebrima" w:cs="Calibri"/>
                <w:sz w:val="16"/>
              </w:rPr>
              <w:t xml:space="preserve">grande sviluppo delle </w:t>
            </w:r>
            <w:r w:rsidRPr="00CB5CA4">
              <w:rPr>
                <w:rFonts w:ascii="Ebrima" w:hAnsi="Ebrima" w:cs="Calibri"/>
                <w:b/>
                <w:sz w:val="16"/>
              </w:rPr>
              <w:t>concentrazioni</w:t>
            </w:r>
            <w:r w:rsidRPr="00CB5CA4">
              <w:rPr>
                <w:rFonts w:ascii="Ebrima" w:hAnsi="Ebrima" w:cs="Calibri"/>
                <w:sz w:val="16"/>
              </w:rPr>
              <w:t xml:space="preserve"> produttive e finanziarie (trust e cartelli)</w:t>
            </w:r>
          </w:p>
          <w:p w14:paraId="0B43B6E9" w14:textId="77777777" w:rsidR="0071570D" w:rsidRPr="00CB5CA4" w:rsidRDefault="0071570D" w:rsidP="0071570D">
            <w:pPr>
              <w:pStyle w:val="Notedebasdepage"/>
              <w:keepNext/>
              <w:keepLines/>
              <w:numPr>
                <w:ilvl w:val="0"/>
                <w:numId w:val="11"/>
              </w:numPr>
              <w:spacing w:before="20" w:after="20"/>
              <w:rPr>
                <w:rFonts w:ascii="Ebrima" w:hAnsi="Ebrima" w:cs="Calibri"/>
                <w:sz w:val="16"/>
              </w:rPr>
            </w:pPr>
            <w:r w:rsidRPr="00CB5CA4">
              <w:rPr>
                <w:rFonts w:ascii="Ebrima" w:hAnsi="Ebrima" w:cs="Calibri"/>
                <w:sz w:val="16"/>
              </w:rPr>
              <w:t>consumi di massa e produzione in serie (</w:t>
            </w:r>
            <w:r w:rsidRPr="00CB5CA4">
              <w:rPr>
                <w:rFonts w:ascii="Ebrima" w:hAnsi="Ebrima" w:cs="Calibri"/>
                <w:b/>
                <w:sz w:val="16"/>
              </w:rPr>
              <w:t>taylorismo</w:t>
            </w:r>
            <w:r w:rsidRPr="00CB5CA4">
              <w:rPr>
                <w:rFonts w:ascii="Ebrima" w:hAnsi="Ebrima" w:cs="Calibri"/>
                <w:sz w:val="16"/>
              </w:rPr>
              <w:t xml:space="preserve"> e fordismo)</w:t>
            </w:r>
          </w:p>
        </w:tc>
        <w:tc>
          <w:tcPr>
            <w:tcW w:w="1984" w:type="dxa"/>
            <w:shd w:val="clear" w:color="auto" w:fill="FFFFFF"/>
          </w:tcPr>
          <w:p w14:paraId="3FCCBB12" w14:textId="77777777" w:rsidR="0071570D" w:rsidRPr="00CB5CA4" w:rsidRDefault="0071570D" w:rsidP="001E677A">
            <w:pPr>
              <w:pStyle w:val="Notedebasdepage"/>
              <w:keepNext/>
              <w:keepLines/>
              <w:spacing w:before="20" w:after="20"/>
              <w:rPr>
                <w:rFonts w:ascii="Ebrima" w:hAnsi="Ebrima" w:cs="Calibri"/>
                <w:sz w:val="16"/>
              </w:rPr>
            </w:pPr>
            <w:r w:rsidRPr="00CB5CA4">
              <w:rPr>
                <w:rFonts w:ascii="Ebrima" w:hAnsi="Ebrima" w:cs="Calibri"/>
                <w:sz w:val="16"/>
              </w:rPr>
              <w:t>Germania</w:t>
            </w:r>
          </w:p>
          <w:p w14:paraId="2C3184BF" w14:textId="77777777" w:rsidR="0071570D" w:rsidRPr="00CB5CA4" w:rsidRDefault="0071570D" w:rsidP="001E677A">
            <w:pPr>
              <w:pStyle w:val="Notedebasdepage"/>
              <w:keepNext/>
              <w:keepLines/>
              <w:spacing w:before="20" w:after="20"/>
              <w:rPr>
                <w:rFonts w:ascii="Ebrima" w:hAnsi="Ebrima" w:cs="Calibri"/>
                <w:sz w:val="16"/>
              </w:rPr>
            </w:pPr>
            <w:r w:rsidRPr="00CB5CA4">
              <w:rPr>
                <w:rFonts w:ascii="Ebrima" w:hAnsi="Ebrima" w:cs="Calibri"/>
                <w:sz w:val="16"/>
              </w:rPr>
              <w:t>USA</w:t>
            </w:r>
          </w:p>
          <w:p w14:paraId="02BE59C0" w14:textId="77777777" w:rsidR="0071570D" w:rsidRPr="00CB5CA4" w:rsidRDefault="0071570D" w:rsidP="001E677A">
            <w:pPr>
              <w:pStyle w:val="Notedebasdepage"/>
              <w:keepNext/>
              <w:keepLines/>
              <w:spacing w:before="20" w:after="20"/>
              <w:rPr>
                <w:rFonts w:ascii="Ebrima" w:hAnsi="Ebrima" w:cs="Calibri"/>
                <w:sz w:val="16"/>
              </w:rPr>
            </w:pPr>
            <w:r w:rsidRPr="00CB5CA4">
              <w:rPr>
                <w:rFonts w:ascii="Ebrima" w:hAnsi="Ebrima" w:cs="Calibri"/>
                <w:sz w:val="16"/>
              </w:rPr>
              <w:t>Giappone</w:t>
            </w:r>
          </w:p>
          <w:p w14:paraId="5B85BD5E" w14:textId="77777777" w:rsidR="0071570D" w:rsidRPr="00CB5CA4" w:rsidRDefault="0071570D" w:rsidP="001E677A">
            <w:pPr>
              <w:pStyle w:val="Notedebasdepage"/>
              <w:keepNext/>
              <w:keepLines/>
              <w:spacing w:before="20" w:after="20"/>
              <w:rPr>
                <w:rFonts w:ascii="Ebrima" w:hAnsi="Ebrima" w:cs="Calibri"/>
                <w:sz w:val="16"/>
              </w:rPr>
            </w:pPr>
            <w:r w:rsidRPr="00CB5CA4">
              <w:rPr>
                <w:rFonts w:ascii="Ebrima" w:hAnsi="Ebrima" w:cs="Calibri"/>
                <w:sz w:val="16"/>
              </w:rPr>
              <w:t>Russia</w:t>
            </w:r>
          </w:p>
          <w:p w14:paraId="34BE95D8" w14:textId="77777777" w:rsidR="0071570D" w:rsidRPr="00CB5CA4" w:rsidRDefault="0071570D" w:rsidP="001E677A">
            <w:pPr>
              <w:pStyle w:val="Notedebasdepage"/>
              <w:keepNext/>
              <w:keepLines/>
              <w:spacing w:before="20" w:after="20"/>
              <w:rPr>
                <w:rFonts w:ascii="Ebrima" w:hAnsi="Ebrima" w:cs="Calibri"/>
                <w:sz w:val="16"/>
              </w:rPr>
            </w:pPr>
            <w:r w:rsidRPr="00CB5CA4">
              <w:rPr>
                <w:rFonts w:ascii="Ebrima" w:hAnsi="Ebrima" w:cs="Calibri"/>
                <w:sz w:val="16"/>
              </w:rPr>
              <w:t>Italia</w:t>
            </w:r>
          </w:p>
        </w:tc>
      </w:tr>
      <w:tr w:rsidR="0071570D" w:rsidRPr="00CB5CA4" w14:paraId="70E4D05B" w14:textId="77777777" w:rsidTr="001E677A">
        <w:tc>
          <w:tcPr>
            <w:tcW w:w="1204" w:type="dxa"/>
            <w:shd w:val="clear" w:color="auto" w:fill="FFFFFF"/>
          </w:tcPr>
          <w:p w14:paraId="78158D68" w14:textId="77777777" w:rsidR="0071570D" w:rsidRPr="00CB5CA4" w:rsidRDefault="0071570D" w:rsidP="001E677A">
            <w:pPr>
              <w:pStyle w:val="Notedebasdepage"/>
              <w:keepNext/>
              <w:keepLines/>
              <w:spacing w:before="20" w:after="20"/>
              <w:rPr>
                <w:rFonts w:ascii="Ebrima" w:hAnsi="Ebrima" w:cs="Calibri"/>
                <w:b/>
                <w:color w:val="0070C0"/>
                <w:sz w:val="16"/>
              </w:rPr>
            </w:pPr>
            <w:r w:rsidRPr="00CB5CA4">
              <w:rPr>
                <w:rFonts w:ascii="Ebrima" w:hAnsi="Ebrima" w:cs="Calibri"/>
                <w:b/>
                <w:color w:val="0070C0"/>
                <w:sz w:val="16"/>
              </w:rPr>
              <w:t xml:space="preserve">Terza </w:t>
            </w:r>
          </w:p>
          <w:p w14:paraId="6DDEB475" w14:textId="77777777" w:rsidR="0071570D" w:rsidRPr="00CB5CA4" w:rsidRDefault="0071570D" w:rsidP="001E677A">
            <w:pPr>
              <w:pStyle w:val="Notedebasdepage"/>
              <w:keepNext/>
              <w:keepLines/>
              <w:spacing w:before="20" w:after="20"/>
              <w:rPr>
                <w:rFonts w:ascii="Ebrima" w:hAnsi="Ebrima" w:cs="Calibri"/>
                <w:b/>
                <w:color w:val="0070C0"/>
                <w:sz w:val="16"/>
              </w:rPr>
            </w:pPr>
            <w:r w:rsidRPr="00CB5CA4">
              <w:rPr>
                <w:rFonts w:ascii="Ebrima" w:hAnsi="Ebrima" w:cs="Calibri"/>
                <w:b/>
                <w:color w:val="0070C0"/>
                <w:sz w:val="16"/>
              </w:rPr>
              <w:t xml:space="preserve">rivoluzione </w:t>
            </w:r>
          </w:p>
          <w:p w14:paraId="13BDD914" w14:textId="77777777" w:rsidR="0071570D" w:rsidRPr="00CB5CA4" w:rsidRDefault="0071570D" w:rsidP="001E677A">
            <w:pPr>
              <w:pStyle w:val="Notedebasdepage"/>
              <w:keepNext/>
              <w:keepLines/>
              <w:spacing w:before="20" w:after="20"/>
              <w:rPr>
                <w:rFonts w:ascii="Ebrima" w:hAnsi="Ebrima" w:cs="Calibri"/>
                <w:b/>
                <w:color w:val="0070C0"/>
                <w:sz w:val="16"/>
              </w:rPr>
            </w:pPr>
            <w:r w:rsidRPr="00CB5CA4">
              <w:rPr>
                <w:rFonts w:ascii="Ebrima" w:hAnsi="Ebrima" w:cs="Calibri"/>
                <w:b/>
                <w:color w:val="0070C0"/>
                <w:sz w:val="16"/>
              </w:rPr>
              <w:t xml:space="preserve">industriale </w:t>
            </w:r>
          </w:p>
        </w:tc>
        <w:tc>
          <w:tcPr>
            <w:tcW w:w="993" w:type="dxa"/>
            <w:shd w:val="clear" w:color="auto" w:fill="FFFFFF"/>
          </w:tcPr>
          <w:p w14:paraId="753D8F62" w14:textId="77777777" w:rsidR="0071570D" w:rsidRPr="00CB5CA4" w:rsidRDefault="0071570D" w:rsidP="001E677A">
            <w:pPr>
              <w:pStyle w:val="Notedebasdepage"/>
              <w:keepNext/>
              <w:keepLines/>
              <w:spacing w:before="20" w:after="20"/>
              <w:rPr>
                <w:rFonts w:ascii="Ebrima" w:hAnsi="Ebrima" w:cs="Calibri"/>
                <w:sz w:val="16"/>
              </w:rPr>
            </w:pPr>
            <w:r w:rsidRPr="00CB5CA4">
              <w:rPr>
                <w:rFonts w:ascii="Ebrima" w:hAnsi="Ebrima" w:cs="Calibri"/>
                <w:sz w:val="16"/>
              </w:rPr>
              <w:t>1950 - oggi</w:t>
            </w:r>
          </w:p>
        </w:tc>
        <w:tc>
          <w:tcPr>
            <w:tcW w:w="1701" w:type="dxa"/>
            <w:shd w:val="clear" w:color="auto" w:fill="FFFFFF"/>
          </w:tcPr>
          <w:p w14:paraId="55B28881" w14:textId="77777777" w:rsidR="0071570D" w:rsidRPr="00CB5CA4" w:rsidRDefault="0071570D" w:rsidP="001E677A">
            <w:pPr>
              <w:pStyle w:val="Notedebasdepage"/>
              <w:keepNext/>
              <w:keepLines/>
              <w:spacing w:before="20" w:after="20"/>
              <w:rPr>
                <w:rFonts w:ascii="Ebrima" w:hAnsi="Ebrima" w:cs="Calibri"/>
                <w:sz w:val="16"/>
              </w:rPr>
            </w:pPr>
            <w:r w:rsidRPr="00CB5CA4">
              <w:rPr>
                <w:rFonts w:ascii="Ebrima" w:hAnsi="Ebrima" w:cs="Calibri"/>
                <w:sz w:val="16"/>
              </w:rPr>
              <w:t>Energia atomica, astronautica ed informatica</w:t>
            </w:r>
          </w:p>
        </w:tc>
        <w:tc>
          <w:tcPr>
            <w:tcW w:w="3827" w:type="dxa"/>
            <w:shd w:val="clear" w:color="auto" w:fill="FFFFFF"/>
          </w:tcPr>
          <w:p w14:paraId="3D2B97E7" w14:textId="77777777" w:rsidR="0071570D" w:rsidRPr="00CB5CA4" w:rsidRDefault="0071570D" w:rsidP="001E677A">
            <w:pPr>
              <w:pStyle w:val="Notedebasdepage"/>
              <w:keepNext/>
              <w:keepLines/>
              <w:spacing w:before="20" w:after="20"/>
              <w:rPr>
                <w:rFonts w:ascii="Ebrima" w:hAnsi="Ebrima" w:cs="Calibri"/>
                <w:sz w:val="16"/>
              </w:rPr>
            </w:pPr>
            <w:r w:rsidRPr="00CB5CA4">
              <w:rPr>
                <w:rFonts w:ascii="Ebrima" w:hAnsi="Ebrima" w:cs="Calibri"/>
                <w:sz w:val="16"/>
              </w:rPr>
              <w:t xml:space="preserve">Superamento del taylorismo (produzione standardizzata e consumo di massa) con il </w:t>
            </w:r>
            <w:r w:rsidRPr="00CB5CA4">
              <w:rPr>
                <w:rFonts w:ascii="Ebrima" w:hAnsi="Ebrima" w:cs="Calibri"/>
                <w:b/>
                <w:sz w:val="16"/>
              </w:rPr>
              <w:t>toyotismo</w:t>
            </w:r>
            <w:r w:rsidRPr="00CB5CA4">
              <w:rPr>
                <w:rFonts w:ascii="Ebrima" w:hAnsi="Ebrima" w:cs="Calibri"/>
                <w:sz w:val="16"/>
              </w:rPr>
              <w:t xml:space="preserve"> (anni ’80): </w:t>
            </w:r>
            <w:r w:rsidRPr="00CB5CA4">
              <w:rPr>
                <w:rFonts w:ascii="Ebrima" w:hAnsi="Ebrima" w:cs="Calibri"/>
                <w:i/>
                <w:sz w:val="16"/>
              </w:rPr>
              <w:t xml:space="preserve">“zero stock-just in time production” </w:t>
            </w:r>
            <w:r w:rsidRPr="00CB5CA4">
              <w:rPr>
                <w:rFonts w:ascii="Ebrima" w:hAnsi="Ebrima" w:cs="Calibri"/>
                <w:sz w:val="16"/>
              </w:rPr>
              <w:t>(niente scorte e produzione snella e adatta al mercato)</w:t>
            </w:r>
          </w:p>
        </w:tc>
        <w:tc>
          <w:tcPr>
            <w:tcW w:w="1984" w:type="dxa"/>
            <w:shd w:val="clear" w:color="auto" w:fill="FFFFFF"/>
          </w:tcPr>
          <w:p w14:paraId="4C6F46FE" w14:textId="77777777" w:rsidR="0071570D" w:rsidRPr="00CB5CA4" w:rsidRDefault="0071570D" w:rsidP="001E677A">
            <w:pPr>
              <w:pStyle w:val="Notedebasdepage"/>
              <w:keepNext/>
              <w:keepLines/>
              <w:spacing w:before="20" w:after="20"/>
              <w:rPr>
                <w:rFonts w:ascii="Ebrima" w:hAnsi="Ebrima" w:cs="Calibri"/>
                <w:sz w:val="16"/>
              </w:rPr>
            </w:pPr>
            <w:r w:rsidRPr="00CB5CA4">
              <w:rPr>
                <w:rFonts w:ascii="Ebrima" w:hAnsi="Ebrima" w:cs="Calibri"/>
                <w:sz w:val="16"/>
              </w:rPr>
              <w:t>Cina</w:t>
            </w:r>
          </w:p>
          <w:p w14:paraId="64036273" w14:textId="77777777" w:rsidR="0071570D" w:rsidRPr="00CB5CA4" w:rsidRDefault="0071570D" w:rsidP="001E677A">
            <w:pPr>
              <w:pStyle w:val="Notedebasdepage"/>
              <w:keepNext/>
              <w:keepLines/>
              <w:spacing w:before="20" w:after="20"/>
              <w:rPr>
                <w:rFonts w:ascii="Ebrima" w:hAnsi="Ebrima" w:cs="Calibri"/>
                <w:sz w:val="16"/>
              </w:rPr>
            </w:pPr>
            <w:r w:rsidRPr="00CB5CA4">
              <w:rPr>
                <w:rFonts w:ascii="Ebrima" w:hAnsi="Ebrima" w:cs="Calibri"/>
                <w:sz w:val="16"/>
              </w:rPr>
              <w:t>India</w:t>
            </w:r>
          </w:p>
        </w:tc>
      </w:tr>
    </w:tbl>
    <w:p w14:paraId="151A398F" w14:textId="77777777" w:rsidR="0071570D" w:rsidRPr="00CB5CA4" w:rsidRDefault="0071570D" w:rsidP="0071570D">
      <w:pPr>
        <w:pStyle w:val="Notedebasdepage"/>
        <w:keepNext/>
        <w:keepLines/>
        <w:spacing w:before="20" w:after="20"/>
        <w:ind w:left="708"/>
        <w:rPr>
          <w:rFonts w:ascii="Ebrima" w:hAnsi="Ebrima"/>
        </w:rPr>
      </w:pPr>
    </w:p>
    <w:p w14:paraId="2A1ED83A" w14:textId="77777777" w:rsidR="0071570D" w:rsidRPr="00CB5CA4" w:rsidRDefault="0071570D" w:rsidP="0071570D">
      <w:pPr>
        <w:widowControl w:val="0"/>
        <w:shd w:val="clear" w:color="auto" w:fill="FFFFFF"/>
        <w:tabs>
          <w:tab w:val="num" w:pos="1775"/>
          <w:tab w:val="num" w:pos="4608"/>
        </w:tabs>
        <w:spacing w:before="20" w:after="20"/>
        <w:rPr>
          <w:rFonts w:ascii="Ebrima" w:hAnsi="Ebrima"/>
        </w:rPr>
      </w:pPr>
    </w:p>
    <w:p w14:paraId="7C59E22A" w14:textId="77777777" w:rsidR="0071570D" w:rsidRPr="00CB5CA4" w:rsidRDefault="0071570D" w:rsidP="0071570D">
      <w:pPr>
        <w:widowControl w:val="0"/>
        <w:shd w:val="clear" w:color="auto" w:fill="FFFFFF"/>
        <w:tabs>
          <w:tab w:val="num" w:pos="1775"/>
          <w:tab w:val="num" w:pos="4608"/>
        </w:tabs>
        <w:spacing w:before="20" w:after="20"/>
        <w:rPr>
          <w:rFonts w:ascii="Ebrima" w:hAnsi="Ebrima"/>
        </w:rPr>
      </w:pPr>
    </w:p>
    <w:p w14:paraId="1F464ED6" w14:textId="77777777" w:rsidR="00CB5CA4" w:rsidRPr="00CB5CA4" w:rsidRDefault="00CB5CA4" w:rsidP="0071570D">
      <w:pPr>
        <w:widowControl w:val="0"/>
        <w:shd w:val="clear" w:color="auto" w:fill="FFFFFF"/>
        <w:tabs>
          <w:tab w:val="num" w:pos="1775"/>
          <w:tab w:val="num" w:pos="4608"/>
        </w:tabs>
        <w:spacing w:before="20" w:after="20"/>
        <w:rPr>
          <w:rFonts w:ascii="Ebrima" w:hAnsi="Ebrima"/>
        </w:rPr>
      </w:pPr>
    </w:p>
    <w:p w14:paraId="674B18AB" w14:textId="77777777" w:rsidR="00CB5CA4" w:rsidRPr="00CB5CA4" w:rsidRDefault="00CB5CA4" w:rsidP="0071570D">
      <w:pPr>
        <w:widowControl w:val="0"/>
        <w:shd w:val="clear" w:color="auto" w:fill="FFFFFF"/>
        <w:tabs>
          <w:tab w:val="num" w:pos="1775"/>
          <w:tab w:val="num" w:pos="4608"/>
        </w:tabs>
        <w:spacing w:before="20" w:after="20"/>
        <w:rPr>
          <w:rFonts w:ascii="Ebrima" w:hAnsi="Ebrima"/>
        </w:rPr>
      </w:pPr>
    </w:p>
    <w:p w14:paraId="46FE496A" w14:textId="77777777" w:rsidR="0071570D" w:rsidRPr="00F85E15" w:rsidRDefault="0071570D" w:rsidP="00F85E15">
      <w:pPr>
        <w:pStyle w:val="Titre1"/>
        <w:rPr>
          <w:rFonts w:ascii="Ebrima" w:hAnsi="Ebrima"/>
          <w:color w:val="0070C0"/>
          <w:sz w:val="28"/>
          <w:szCs w:val="28"/>
        </w:rPr>
      </w:pPr>
      <w:bookmarkStart w:id="1" w:name="_Toc4418437"/>
      <w:r w:rsidRPr="00CB5CA4">
        <w:rPr>
          <w:rFonts w:ascii="Ebrima" w:hAnsi="Ebrima"/>
          <w:color w:val="0070C0"/>
          <w:sz w:val="28"/>
          <w:szCs w:val="28"/>
        </w:rPr>
        <w:t>2/ La rivoluzione agricola come condizione della prima rivoluzione industriale</w:t>
      </w:r>
      <w:bookmarkEnd w:id="1"/>
    </w:p>
    <w:p w14:paraId="24533390" w14:textId="77777777" w:rsidR="0071570D" w:rsidRPr="00CB5CA4" w:rsidRDefault="0071570D" w:rsidP="0071570D">
      <w:pPr>
        <w:widowControl w:val="0"/>
        <w:shd w:val="clear" w:color="auto" w:fill="FFFFFF"/>
        <w:tabs>
          <w:tab w:val="num" w:pos="4608"/>
        </w:tabs>
        <w:spacing w:before="20" w:after="20"/>
        <w:jc w:val="both"/>
        <w:rPr>
          <w:rFonts w:ascii="Ebrima" w:hAnsi="Ebrima"/>
        </w:rPr>
      </w:pPr>
    </w:p>
    <w:p w14:paraId="64A8E2DB" w14:textId="77777777" w:rsidR="002B4606" w:rsidRDefault="002B4606" w:rsidP="00F26228">
      <w:pPr>
        <w:widowControl w:val="0"/>
        <w:shd w:val="clear" w:color="auto" w:fill="FFFFFF"/>
        <w:tabs>
          <w:tab w:val="num" w:pos="4608"/>
        </w:tabs>
        <w:spacing w:before="20" w:after="20" w:line="360" w:lineRule="auto"/>
        <w:jc w:val="both"/>
        <w:rPr>
          <w:rFonts w:ascii="Ebrima" w:hAnsi="Ebrima"/>
          <w:b/>
          <w:color w:val="FF0000"/>
        </w:rPr>
      </w:pPr>
    </w:p>
    <w:p w14:paraId="473CBA53" w14:textId="274D89B6" w:rsidR="00FE3F05" w:rsidRPr="0039268E" w:rsidRDefault="0071570D" w:rsidP="00F26228">
      <w:pPr>
        <w:widowControl w:val="0"/>
        <w:shd w:val="clear" w:color="auto" w:fill="FFFFFF"/>
        <w:tabs>
          <w:tab w:val="num" w:pos="4608"/>
        </w:tabs>
        <w:spacing w:before="20" w:after="20" w:line="360" w:lineRule="auto"/>
        <w:jc w:val="both"/>
        <w:rPr>
          <w:rFonts w:ascii="Ebrima" w:hAnsi="Ebrima"/>
        </w:rPr>
      </w:pPr>
      <w:r w:rsidRPr="0039268E">
        <w:rPr>
          <w:rFonts w:ascii="Ebrima" w:hAnsi="Ebrima"/>
          <w:b/>
          <w:color w:val="FF0000"/>
        </w:rPr>
        <w:t>Perché la rivoluzione agricola è condizione di quella industriale?</w:t>
      </w:r>
      <w:r w:rsidRPr="0039268E">
        <w:rPr>
          <w:rFonts w:ascii="Ebrima" w:hAnsi="Ebrima"/>
        </w:rPr>
        <w:t xml:space="preserve"> </w:t>
      </w:r>
      <w:r w:rsidRPr="0039268E">
        <w:rPr>
          <w:rFonts w:ascii="Ebrima" w:hAnsi="Ebrima"/>
          <w:b/>
          <w:color w:val="FF0000"/>
        </w:rPr>
        <w:t>Perché libera parte della popolazione dal lavoro dei campi e la rende disponibile per l’impiego nell’industria</w:t>
      </w:r>
      <w:r w:rsidRPr="0039268E">
        <w:rPr>
          <w:rFonts w:ascii="Ebrima" w:hAnsi="Ebrima"/>
        </w:rPr>
        <w:t xml:space="preserve"> - Bisogna dire anzitutto che l’agricoltura, che produceva i beni primari, cioè quelli necessari alla sussistenza, era il settore che nelle società tradizionali assorbiva la maggior parte della popolazione attiva (almeno il 75%)</w:t>
      </w:r>
      <w:r w:rsidR="00FE3F05" w:rsidRPr="0039268E">
        <w:rPr>
          <w:rFonts w:ascii="Ebrima" w:hAnsi="Ebrima"/>
        </w:rPr>
        <w:t xml:space="preserve">. </w:t>
      </w:r>
    </w:p>
    <w:p w14:paraId="26EDDCCD" w14:textId="661C6EE9" w:rsidR="0071570D" w:rsidRPr="0039268E" w:rsidRDefault="00FE3F05" w:rsidP="00F26228">
      <w:pPr>
        <w:widowControl w:val="0"/>
        <w:shd w:val="clear" w:color="auto" w:fill="FFFFFF"/>
        <w:tabs>
          <w:tab w:val="num" w:pos="4608"/>
        </w:tabs>
        <w:spacing w:before="20" w:after="20" w:line="360" w:lineRule="auto"/>
        <w:jc w:val="both"/>
        <w:rPr>
          <w:rFonts w:ascii="Ebrima" w:hAnsi="Ebrima"/>
        </w:rPr>
      </w:pPr>
      <w:r w:rsidRPr="0039268E">
        <w:rPr>
          <w:rFonts w:ascii="Ebrima" w:hAnsi="Ebrima"/>
        </w:rPr>
        <w:t xml:space="preserve">Questo faceva sì che </w:t>
      </w:r>
      <w:r w:rsidR="0071570D" w:rsidRPr="0039268E">
        <w:rPr>
          <w:rFonts w:ascii="Ebrima" w:hAnsi="Ebrima"/>
        </w:rPr>
        <w:t xml:space="preserve">non </w:t>
      </w:r>
      <w:r w:rsidRPr="0039268E">
        <w:rPr>
          <w:rFonts w:ascii="Ebrima" w:hAnsi="Ebrima"/>
        </w:rPr>
        <w:t xml:space="preserve">fosse </w:t>
      </w:r>
      <w:r w:rsidR="0071570D" w:rsidRPr="0039268E">
        <w:rPr>
          <w:rFonts w:ascii="Ebrima" w:hAnsi="Ebrima"/>
        </w:rPr>
        <w:t xml:space="preserve">immaginabile che potessero svilupparsi altri settori fintanto che la maggior parte della forza lavoro a disposizione doveva lavorare </w:t>
      </w:r>
      <w:r w:rsidRPr="0039268E">
        <w:rPr>
          <w:rFonts w:ascii="Ebrima" w:hAnsi="Ebrima"/>
        </w:rPr>
        <w:t>nel</w:t>
      </w:r>
      <w:r w:rsidR="0071570D" w:rsidRPr="0039268E">
        <w:rPr>
          <w:rFonts w:ascii="Ebrima" w:hAnsi="Ebrima"/>
        </w:rPr>
        <w:t xml:space="preserve"> settore</w:t>
      </w:r>
      <w:r w:rsidRPr="0039268E">
        <w:rPr>
          <w:rFonts w:ascii="Ebrima" w:hAnsi="Ebrima"/>
        </w:rPr>
        <w:t xml:space="preserve"> agricolo</w:t>
      </w:r>
      <w:r w:rsidR="0071570D" w:rsidRPr="0039268E">
        <w:rPr>
          <w:rFonts w:ascii="Ebrima" w:hAnsi="Ebrima"/>
        </w:rPr>
        <w:t xml:space="preserve">. Lo sviluppo di altri settori ci fu solo dal momento in cui l’agricoltura riuscì ad assorbire meno manodopera. </w:t>
      </w:r>
      <w:r w:rsidRPr="0039268E">
        <w:rPr>
          <w:rFonts w:ascii="Ebrima" w:hAnsi="Ebrima"/>
        </w:rPr>
        <w:t xml:space="preserve">Ciò </w:t>
      </w:r>
      <w:r w:rsidR="0071570D" w:rsidRPr="0039268E">
        <w:rPr>
          <w:rFonts w:ascii="Ebrima" w:hAnsi="Ebrima"/>
        </w:rPr>
        <w:t xml:space="preserve">avvenne appunto con il diffondersi di una serie di innovazioni che resero l’agricoltura più produttiva e consentirono a un numero minore di persone di esservi impiegato. </w:t>
      </w:r>
      <w:r w:rsidR="002733DB" w:rsidRPr="0039268E">
        <w:rPr>
          <w:rFonts w:ascii="Ebrima" w:hAnsi="Ebrima"/>
          <w:b/>
        </w:rPr>
        <w:t>È</w:t>
      </w:r>
      <w:r w:rsidR="0071570D" w:rsidRPr="0039268E">
        <w:rPr>
          <w:rFonts w:ascii="Ebrima" w:hAnsi="Ebrima"/>
          <w:b/>
        </w:rPr>
        <w:t xml:space="preserve"> appunto l’insieme di queste innovazioni che prendono il nome di rivoluzione agricola</w:t>
      </w:r>
      <w:r w:rsidR="0071570D" w:rsidRPr="0039268E">
        <w:rPr>
          <w:rFonts w:ascii="Ebrima" w:hAnsi="Ebrima"/>
        </w:rPr>
        <w:t>. Vediamo di che cosa si tratta.</w:t>
      </w:r>
    </w:p>
    <w:p w14:paraId="0E3C74E0" w14:textId="77777777" w:rsidR="0071570D" w:rsidRPr="0039268E" w:rsidRDefault="0071570D" w:rsidP="00F26228">
      <w:pPr>
        <w:widowControl w:val="0"/>
        <w:shd w:val="clear" w:color="auto" w:fill="FFFFFF"/>
        <w:tabs>
          <w:tab w:val="num" w:pos="4608"/>
        </w:tabs>
        <w:spacing w:before="20" w:after="20" w:line="360" w:lineRule="auto"/>
        <w:jc w:val="both"/>
        <w:rPr>
          <w:rFonts w:ascii="Ebrima" w:hAnsi="Ebrima"/>
        </w:rPr>
      </w:pPr>
    </w:p>
    <w:p w14:paraId="0A84A7CF" w14:textId="40CD6674" w:rsidR="002733DB" w:rsidRPr="0039268E" w:rsidRDefault="002B4606" w:rsidP="00F26228">
      <w:pPr>
        <w:widowControl w:val="0"/>
        <w:shd w:val="clear" w:color="auto" w:fill="FFFFFF"/>
        <w:tabs>
          <w:tab w:val="num" w:pos="4608"/>
        </w:tabs>
        <w:spacing w:before="20" w:after="20" w:line="360" w:lineRule="auto"/>
        <w:jc w:val="both"/>
        <w:rPr>
          <w:rFonts w:ascii="Ebrima" w:hAnsi="Ebrima"/>
        </w:rPr>
      </w:pPr>
      <w:r w:rsidRPr="0039268E">
        <w:rPr>
          <w:rFonts w:ascii="Ebrima" w:hAnsi="Ebrima"/>
          <w:b/>
          <w:color w:val="FF0000"/>
        </w:rPr>
        <w:t>Una precisazione: l</w:t>
      </w:r>
      <w:r w:rsidR="0071570D" w:rsidRPr="0039268E">
        <w:rPr>
          <w:rFonts w:ascii="Ebrima" w:hAnsi="Ebrima"/>
          <w:b/>
          <w:color w:val="FF0000"/>
        </w:rPr>
        <w:t xml:space="preserve">a rivoluzione agricola non è </w:t>
      </w:r>
      <w:r w:rsidR="00607A26" w:rsidRPr="0039268E">
        <w:rPr>
          <w:rFonts w:ascii="Ebrima" w:hAnsi="Ebrima"/>
          <w:b/>
          <w:color w:val="FF0000"/>
        </w:rPr>
        <w:t xml:space="preserve">stata </w:t>
      </w:r>
      <w:r w:rsidR="0071570D" w:rsidRPr="0039268E">
        <w:rPr>
          <w:rFonts w:ascii="Ebrima" w:hAnsi="Ebrima"/>
          <w:b/>
          <w:color w:val="FF0000"/>
        </w:rPr>
        <w:t>una trasformazione repentina</w:t>
      </w:r>
      <w:r w:rsidR="00607A26" w:rsidRPr="0039268E">
        <w:rPr>
          <w:rFonts w:ascii="Ebrima" w:hAnsi="Ebrima"/>
          <w:b/>
          <w:color w:val="FF0000"/>
        </w:rPr>
        <w:t xml:space="preserve"> </w:t>
      </w:r>
      <w:r w:rsidR="0071570D" w:rsidRPr="0039268E">
        <w:rPr>
          <w:rFonts w:ascii="Ebrima" w:hAnsi="Ebrima"/>
        </w:rPr>
        <w:t xml:space="preserve">– La rivoluzione agricola – a dispetto del nome, che ci fa pensare ad un cambiamento </w:t>
      </w:r>
      <w:r w:rsidR="002733DB" w:rsidRPr="0039268E">
        <w:rPr>
          <w:rFonts w:ascii="Ebrima" w:hAnsi="Ebrima"/>
        </w:rPr>
        <w:t>fulmineo</w:t>
      </w:r>
      <w:r w:rsidR="0071570D" w:rsidRPr="0039268E">
        <w:rPr>
          <w:rFonts w:ascii="Ebrima" w:hAnsi="Ebrima"/>
        </w:rPr>
        <w:t xml:space="preserve"> – è in realtà un processo secolare che si sviluppa nel periodo compreso tra il medioevo e l’età della rivoluzione francese, cioè la fine del ‘700. Si tratta comunque di una rivoluzione, se la inseriamo nella lunga storia dell’umanità, che per secoli, dopo </w:t>
      </w:r>
      <w:r w:rsidR="0071570D" w:rsidRPr="0039268E">
        <w:rPr>
          <w:rFonts w:ascii="Ebrima" w:hAnsi="Ebrima"/>
        </w:rPr>
        <w:lastRenderedPageBreak/>
        <w:t>l’introduzione dell’agricoltura nel neolitico, non aveva registrato significative trasformazioni.</w:t>
      </w:r>
    </w:p>
    <w:p w14:paraId="14EB2032" w14:textId="77777777" w:rsidR="002733DB" w:rsidRPr="0039268E" w:rsidRDefault="002733DB" w:rsidP="002733DB">
      <w:pPr>
        <w:widowControl w:val="0"/>
        <w:shd w:val="clear" w:color="auto" w:fill="FFFFFF"/>
        <w:tabs>
          <w:tab w:val="num" w:pos="4608"/>
        </w:tabs>
        <w:spacing w:before="20" w:after="20" w:line="360" w:lineRule="auto"/>
        <w:jc w:val="both"/>
        <w:rPr>
          <w:rFonts w:ascii="Ebrima" w:hAnsi="Ebrima"/>
        </w:rPr>
      </w:pPr>
    </w:p>
    <w:p w14:paraId="4F4D13A5" w14:textId="53541983" w:rsidR="002733DB" w:rsidRPr="0039268E" w:rsidRDefault="00607A26" w:rsidP="002733DB">
      <w:pPr>
        <w:widowControl w:val="0"/>
        <w:shd w:val="clear" w:color="auto" w:fill="FFFFFF"/>
        <w:tabs>
          <w:tab w:val="num" w:pos="4608"/>
        </w:tabs>
        <w:spacing w:before="20" w:after="20" w:line="360" w:lineRule="auto"/>
        <w:jc w:val="both"/>
        <w:rPr>
          <w:rFonts w:ascii="Ebrima" w:hAnsi="Ebrima"/>
        </w:rPr>
      </w:pPr>
      <w:r w:rsidRPr="0039268E">
        <w:rPr>
          <w:rFonts w:ascii="Ebrima" w:hAnsi="Ebrima"/>
          <w:b/>
          <w:bCs/>
          <w:color w:val="FF0000"/>
        </w:rPr>
        <w:t xml:space="preserve">In che cosa consiste la rivoluzione agricola? </w:t>
      </w:r>
      <w:r w:rsidR="002733DB" w:rsidRPr="0039268E">
        <w:rPr>
          <w:rFonts w:ascii="Ebrima" w:hAnsi="Ebrima"/>
        </w:rPr>
        <w:t xml:space="preserve">- </w:t>
      </w:r>
      <w:r w:rsidR="0071570D" w:rsidRPr="0039268E">
        <w:rPr>
          <w:rFonts w:ascii="Ebrima" w:hAnsi="Ebrima"/>
        </w:rPr>
        <w:t xml:space="preserve">Dunque, nel periodo compreso tra il medioevo e la rivoluzione francese, andarono diffondendosi </w:t>
      </w:r>
      <w:r w:rsidR="00BE0515" w:rsidRPr="0039268E">
        <w:rPr>
          <w:rFonts w:ascii="Ebrima" w:hAnsi="Ebrima"/>
          <w:b/>
        </w:rPr>
        <w:t>importanti innovazioni</w:t>
      </w:r>
      <w:r w:rsidR="00BE0515" w:rsidRPr="0039268E">
        <w:rPr>
          <w:rFonts w:ascii="Ebrima" w:hAnsi="Ebrima"/>
        </w:rPr>
        <w:t xml:space="preserve"> </w:t>
      </w:r>
      <w:r w:rsidR="0071570D" w:rsidRPr="0039268E">
        <w:rPr>
          <w:rFonts w:ascii="Ebrima" w:hAnsi="Ebrima"/>
        </w:rPr>
        <w:t xml:space="preserve">nel modo di lavorare e sfruttare la terra. </w:t>
      </w:r>
    </w:p>
    <w:p w14:paraId="5431E78B" w14:textId="77777777" w:rsidR="00607A26" w:rsidRPr="0039268E" w:rsidRDefault="00607A26" w:rsidP="002733DB">
      <w:pPr>
        <w:widowControl w:val="0"/>
        <w:shd w:val="clear" w:color="auto" w:fill="FFFFFF"/>
        <w:tabs>
          <w:tab w:val="num" w:pos="4608"/>
        </w:tabs>
        <w:spacing w:before="20" w:after="20" w:line="360" w:lineRule="auto"/>
        <w:jc w:val="both"/>
        <w:rPr>
          <w:rFonts w:ascii="Ebrima" w:hAnsi="Ebrima"/>
        </w:rPr>
      </w:pPr>
    </w:p>
    <w:p w14:paraId="339CAB77" w14:textId="727D72BD" w:rsidR="0071570D" w:rsidRPr="0039268E" w:rsidRDefault="0071570D" w:rsidP="00607A26">
      <w:pPr>
        <w:pStyle w:val="Paragraphedeliste"/>
        <w:widowControl w:val="0"/>
        <w:numPr>
          <w:ilvl w:val="0"/>
          <w:numId w:val="16"/>
        </w:numPr>
        <w:shd w:val="clear" w:color="auto" w:fill="FFFFFF"/>
        <w:tabs>
          <w:tab w:val="num" w:pos="4608"/>
        </w:tabs>
        <w:spacing w:before="20" w:after="20" w:line="360" w:lineRule="auto"/>
        <w:jc w:val="both"/>
        <w:rPr>
          <w:rFonts w:ascii="Ebrima" w:hAnsi="Ebrima"/>
        </w:rPr>
      </w:pPr>
      <w:r w:rsidRPr="0039268E">
        <w:rPr>
          <w:rFonts w:ascii="Ebrima" w:hAnsi="Ebrima"/>
        </w:rPr>
        <w:t xml:space="preserve">Una prima rivoluzione agricola si ebbe già in età medievale con l’introduzione della rotazione triennale e di una serie di innovazioni tecniche (ferratura degli zoccoli, aratro pesante, collare a spalla, ecc.), che migliorano la produttività. </w:t>
      </w:r>
    </w:p>
    <w:p w14:paraId="30A3F463" w14:textId="77777777" w:rsidR="002733DB" w:rsidRPr="0039268E" w:rsidRDefault="002733DB" w:rsidP="002733DB">
      <w:pPr>
        <w:widowControl w:val="0"/>
        <w:shd w:val="clear" w:color="auto" w:fill="FFFFFF"/>
        <w:spacing w:before="20" w:after="20" w:line="360" w:lineRule="auto"/>
        <w:jc w:val="both"/>
        <w:rPr>
          <w:rFonts w:ascii="Ebrima" w:hAnsi="Ebrima"/>
        </w:rPr>
      </w:pPr>
    </w:p>
    <w:p w14:paraId="1EFDE044" w14:textId="13E987D7" w:rsidR="002733DB" w:rsidRPr="0039268E" w:rsidRDefault="0071570D" w:rsidP="00607A26">
      <w:pPr>
        <w:pStyle w:val="Paragraphedeliste"/>
        <w:widowControl w:val="0"/>
        <w:numPr>
          <w:ilvl w:val="0"/>
          <w:numId w:val="16"/>
        </w:numPr>
        <w:shd w:val="clear" w:color="auto" w:fill="FFFFFF"/>
        <w:spacing w:before="20" w:after="20" w:line="360" w:lineRule="auto"/>
        <w:jc w:val="both"/>
        <w:rPr>
          <w:rFonts w:ascii="Ebrima" w:hAnsi="Ebrima"/>
        </w:rPr>
      </w:pPr>
      <w:r w:rsidRPr="0039268E">
        <w:rPr>
          <w:rFonts w:ascii="Ebrima" w:hAnsi="Ebrima"/>
        </w:rPr>
        <w:t xml:space="preserve">Nel Settecento, avvenne un’altra trasformazione che migliorò ulteriormente la produttività: si spezzò il legame tra l’allevamento e l’agricoltura, che frenava lo sviluppo agricolo. Ciò avvenne passando dal sistema dei </w:t>
      </w:r>
      <w:r w:rsidR="00BE0515" w:rsidRPr="0039268E">
        <w:rPr>
          <w:rFonts w:ascii="Ebrima" w:hAnsi="Ebrima"/>
          <w:b/>
        </w:rPr>
        <w:t>campi aperti</w:t>
      </w:r>
      <w:r w:rsidR="00BE0515" w:rsidRPr="0039268E">
        <w:rPr>
          <w:rFonts w:ascii="Ebrima" w:hAnsi="Ebrima"/>
        </w:rPr>
        <w:t xml:space="preserve"> </w:t>
      </w:r>
      <w:r w:rsidRPr="0039268E">
        <w:rPr>
          <w:rFonts w:ascii="Ebrima" w:hAnsi="Ebrima"/>
        </w:rPr>
        <w:t xml:space="preserve">a quello dei </w:t>
      </w:r>
      <w:r w:rsidR="00BE0515" w:rsidRPr="0039268E">
        <w:rPr>
          <w:rFonts w:ascii="Ebrima" w:hAnsi="Ebrima"/>
          <w:b/>
        </w:rPr>
        <w:t>campi chiusi</w:t>
      </w:r>
      <w:r w:rsidR="00BE0515" w:rsidRPr="0039268E">
        <w:rPr>
          <w:rFonts w:ascii="Ebrima" w:hAnsi="Ebrima"/>
        </w:rPr>
        <w:t xml:space="preserve"> </w:t>
      </w:r>
      <w:r w:rsidRPr="0039268E">
        <w:rPr>
          <w:rFonts w:ascii="Ebrima" w:hAnsi="Ebrima"/>
        </w:rPr>
        <w:t xml:space="preserve">e si diffuse il fenomeno delle </w:t>
      </w:r>
      <w:r w:rsidR="00BE0515" w:rsidRPr="0039268E">
        <w:rPr>
          <w:rFonts w:ascii="Ebrima" w:hAnsi="Ebrima"/>
          <w:b/>
        </w:rPr>
        <w:t>recinzioni</w:t>
      </w:r>
      <w:r w:rsidR="00BE0515" w:rsidRPr="0039268E">
        <w:rPr>
          <w:rFonts w:ascii="Ebrima" w:hAnsi="Ebrima"/>
        </w:rPr>
        <w:t xml:space="preserve"> </w:t>
      </w:r>
      <w:r w:rsidRPr="0039268E">
        <w:rPr>
          <w:rFonts w:ascii="Ebrima" w:hAnsi="Ebrima"/>
        </w:rPr>
        <w:t>o</w:t>
      </w:r>
      <w:r w:rsidRPr="0039268E">
        <w:rPr>
          <w:rFonts w:ascii="Ebrima" w:hAnsi="Ebrima"/>
          <w:i/>
        </w:rPr>
        <w:t xml:space="preserve"> </w:t>
      </w:r>
      <w:r w:rsidR="007B7611" w:rsidRPr="0039268E">
        <w:rPr>
          <w:rFonts w:ascii="Ebrima" w:hAnsi="Ebrima"/>
          <w:b/>
          <w:i/>
          <w:color w:val="000000" w:themeColor="text1"/>
        </w:rPr>
        <w:t>enclosures</w:t>
      </w:r>
      <w:r w:rsidR="007B7611" w:rsidRPr="0039268E">
        <w:rPr>
          <w:rFonts w:ascii="Ebrima" w:hAnsi="Ebrima"/>
          <w:i/>
        </w:rPr>
        <w:t xml:space="preserve"> </w:t>
      </w:r>
      <w:r w:rsidRPr="0039268E">
        <w:rPr>
          <w:rFonts w:ascii="Ebrima" w:hAnsi="Ebrima"/>
        </w:rPr>
        <w:t xml:space="preserve">(si fa uso del termine inglese perché le prime recinzioni vengono avviate in Inghilterra e poi si diffondono in gran parte dell’Europa). </w:t>
      </w:r>
      <w:r w:rsidR="00607A26" w:rsidRPr="0039268E">
        <w:rPr>
          <w:rFonts w:ascii="Ebrima" w:hAnsi="Ebrima"/>
        </w:rPr>
        <w:tab/>
      </w:r>
    </w:p>
    <w:p w14:paraId="5D8F96DD" w14:textId="6B117024" w:rsidR="002733DB" w:rsidRPr="0039268E" w:rsidRDefault="0071570D" w:rsidP="002F50E6">
      <w:pPr>
        <w:spacing w:line="360" w:lineRule="auto"/>
        <w:ind w:left="708" w:firstLine="360"/>
        <w:jc w:val="both"/>
        <w:rPr>
          <w:rFonts w:ascii="Ebrima" w:hAnsi="Ebrima"/>
        </w:rPr>
      </w:pPr>
      <w:r w:rsidRPr="0039268E">
        <w:rPr>
          <w:rFonts w:ascii="Ebrima" w:hAnsi="Ebrima"/>
        </w:rPr>
        <w:t xml:space="preserve">Il sistema dei campi aperti era legato alla complementarità tra l’agricoltura e l’allevamento: i campi non potevano essere recintati dai privati ma andavano lasciati aperti per permettere agli animali di pascolare e di fertilizzarli con il proprio sterco. Questo sistema non si prestava all’introduzione di innovazioni e perciò frenava lo sviluppo agricolo perché imponeva di coltivare solo un certo tipo di piante e di lasciare liberi i campi per il pascolo. </w:t>
      </w:r>
    </w:p>
    <w:p w14:paraId="455F9D84" w14:textId="1708083F" w:rsidR="0071570D" w:rsidRPr="0039268E" w:rsidRDefault="0071570D" w:rsidP="002F50E6">
      <w:pPr>
        <w:spacing w:line="360" w:lineRule="auto"/>
        <w:ind w:left="708" w:firstLine="360"/>
        <w:jc w:val="both"/>
        <w:rPr>
          <w:rFonts w:ascii="Ebrima" w:hAnsi="Ebrima"/>
        </w:rPr>
      </w:pPr>
      <w:r w:rsidRPr="0039268E">
        <w:rPr>
          <w:rFonts w:ascii="Ebrima" w:hAnsi="Ebrima"/>
        </w:rPr>
        <w:t xml:space="preserve">L’agricoltura venne gestita così per molto tempo, finché alcune innovazioni non resero possibile superare questo sistema: ad esempio l’introduzione, nel ‘600, della coltivazione della </w:t>
      </w:r>
      <w:r w:rsidR="007B7611" w:rsidRPr="0039268E">
        <w:rPr>
          <w:rFonts w:ascii="Ebrima" w:hAnsi="Ebrima"/>
          <w:b/>
          <w:bCs/>
        </w:rPr>
        <w:t>rapa</w:t>
      </w:r>
      <w:r w:rsidR="007B7611" w:rsidRPr="0039268E">
        <w:rPr>
          <w:rFonts w:ascii="Ebrima" w:hAnsi="Ebrima"/>
        </w:rPr>
        <w:t xml:space="preserve"> </w:t>
      </w:r>
      <w:r w:rsidRPr="0039268E">
        <w:rPr>
          <w:rFonts w:ascii="Ebrima" w:hAnsi="Ebrima"/>
        </w:rPr>
        <w:t xml:space="preserve">e del </w:t>
      </w:r>
      <w:r w:rsidR="007B7611" w:rsidRPr="0039268E">
        <w:rPr>
          <w:rFonts w:ascii="Ebrima" w:hAnsi="Ebrima"/>
          <w:b/>
          <w:bCs/>
        </w:rPr>
        <w:t>trifoglio</w:t>
      </w:r>
      <w:r w:rsidRPr="0039268E">
        <w:rPr>
          <w:rFonts w:ascii="Ebrima" w:hAnsi="Ebrima"/>
        </w:rPr>
        <w:t xml:space="preserve">, cosa che consentì di migliorare la resa dei campi e di produrre molto mangime per gli animali, che aumentarono di numero, fornendo molto concime; di conseguenza </w:t>
      </w:r>
      <w:r w:rsidRPr="0039268E">
        <w:rPr>
          <w:rFonts w:ascii="Ebrima" w:hAnsi="Ebrima"/>
          <w:b/>
          <w:bCs/>
        </w:rPr>
        <w:t>la produttività dei suoli aumentò rendendo possibile recintarne una parte per sfruttarli per altre colture più redditizie per i proprietari</w:t>
      </w:r>
      <w:r w:rsidRPr="0039268E">
        <w:rPr>
          <w:rFonts w:ascii="Ebrima" w:hAnsi="Ebrima"/>
        </w:rPr>
        <w:t xml:space="preserve">. </w:t>
      </w:r>
    </w:p>
    <w:p w14:paraId="655B01BC" w14:textId="4DA1D3FA" w:rsidR="00570F57" w:rsidRPr="00D74832" w:rsidRDefault="00570F57" w:rsidP="00570F57">
      <w:pPr>
        <w:widowControl w:val="0"/>
        <w:shd w:val="clear" w:color="auto" w:fill="FFFFFF"/>
        <w:tabs>
          <w:tab w:val="num" w:pos="1775"/>
          <w:tab w:val="num" w:pos="4608"/>
        </w:tabs>
        <w:spacing w:before="20" w:after="20"/>
        <w:ind w:left="1068"/>
        <w:rPr>
          <w:rFonts w:ascii="Ebrima" w:hAnsi="Ebrima"/>
          <w:b/>
          <w:color w:val="FF0000"/>
        </w:rPr>
      </w:pPr>
      <w:r>
        <w:rPr>
          <w:rFonts w:ascii="Ebrima" w:hAnsi="Ebrima"/>
          <w:b/>
          <w:noProof/>
          <w:color w:val="FF0000"/>
        </w:rPr>
        <w:lastRenderedPageBreak/>
        <mc:AlternateContent>
          <mc:Choice Requires="wps">
            <w:drawing>
              <wp:inline distT="0" distB="0" distL="0" distR="0" wp14:anchorId="56EC0997" wp14:editId="3BC2478B">
                <wp:extent cx="5392420" cy="5336540"/>
                <wp:effectExtent l="0" t="0" r="17780" b="17780"/>
                <wp:docPr id="1749042508"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2420" cy="5336540"/>
                        </a:xfrm>
                        <a:prstGeom prst="rect">
                          <a:avLst/>
                        </a:prstGeom>
                        <a:solidFill>
                          <a:srgbClr val="FFFFFF"/>
                        </a:solidFill>
                        <a:ln w="9525">
                          <a:solidFill>
                            <a:srgbClr val="000000"/>
                          </a:solidFill>
                          <a:miter lim="800000"/>
                          <a:headEnd/>
                          <a:tailEnd/>
                        </a:ln>
                      </wps:spPr>
                      <wps:txbx>
                        <w:txbxContent>
                          <w:p w14:paraId="577F75D1" w14:textId="77777777" w:rsidR="00570F57" w:rsidRPr="00FD0AD5" w:rsidRDefault="00570F57" w:rsidP="00570F57">
                            <w:pPr>
                              <w:rPr>
                                <w:rFonts w:ascii="Calibri" w:hAnsi="Calibri" w:cs="Calibri"/>
                              </w:rPr>
                            </w:pPr>
                            <w:r w:rsidRPr="00FD0AD5">
                              <w:rPr>
                                <w:rFonts w:ascii="Calibri" w:hAnsi="Calibri" w:cs="Calibri"/>
                                <w:b/>
                                <w:sz w:val="24"/>
                                <w:szCs w:val="24"/>
                              </w:rPr>
                              <w:t>Campi aperti</w:t>
                            </w:r>
                          </w:p>
                          <w:p w14:paraId="4FD7C245" w14:textId="3F40E985" w:rsidR="00570F57" w:rsidRDefault="00570F57" w:rsidP="00570F57">
                            <w:r w:rsidRPr="00E2058F">
                              <w:rPr>
                                <w:noProof/>
                              </w:rPr>
                              <w:drawing>
                                <wp:inline distT="0" distB="0" distL="0" distR="0" wp14:anchorId="73E2840D" wp14:editId="5D9B7C9D">
                                  <wp:extent cx="5158740" cy="1574984"/>
                                  <wp:effectExtent l="0" t="0" r="3810" b="6350"/>
                                  <wp:docPr id="109596655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6819" cy="1580504"/>
                                          </a:xfrm>
                                          <a:prstGeom prst="rect">
                                            <a:avLst/>
                                          </a:prstGeom>
                                          <a:noFill/>
                                          <a:ln>
                                            <a:noFill/>
                                          </a:ln>
                                        </pic:spPr>
                                      </pic:pic>
                                    </a:graphicData>
                                  </a:graphic>
                                </wp:inline>
                              </w:drawing>
                            </w:r>
                          </w:p>
                          <w:p w14:paraId="2344A7C3" w14:textId="77777777" w:rsidR="00570F57" w:rsidRDefault="00570F57" w:rsidP="00570F57">
                            <w:pPr>
                              <w:pBdr>
                                <w:bottom w:val="single" w:sz="6" w:space="1" w:color="auto"/>
                              </w:pBdr>
                            </w:pPr>
                          </w:p>
                          <w:p w14:paraId="1BE49D63" w14:textId="77777777" w:rsidR="00570F57" w:rsidRDefault="00570F57" w:rsidP="00570F57"/>
                          <w:p w14:paraId="2C76A5A0" w14:textId="77777777" w:rsidR="00570F57" w:rsidRPr="00FD0AD5" w:rsidRDefault="00570F57" w:rsidP="00570F57">
                            <w:pPr>
                              <w:rPr>
                                <w:rFonts w:ascii="Calibri" w:hAnsi="Calibri" w:cs="Calibri"/>
                              </w:rPr>
                            </w:pPr>
                            <w:r w:rsidRPr="00FD0AD5">
                              <w:rPr>
                                <w:rFonts w:ascii="Calibri" w:hAnsi="Calibri" w:cs="Calibri"/>
                                <w:b/>
                                <w:sz w:val="24"/>
                                <w:szCs w:val="24"/>
                              </w:rPr>
                              <w:t>Campi chiusi</w:t>
                            </w:r>
                          </w:p>
                          <w:p w14:paraId="5EBCA99D" w14:textId="76AD9C49" w:rsidR="00570F57" w:rsidRDefault="00570F57" w:rsidP="00570F57">
                            <w:r w:rsidRPr="00E2058F">
                              <w:rPr>
                                <w:noProof/>
                              </w:rPr>
                              <w:drawing>
                                <wp:inline distT="0" distB="0" distL="0" distR="0" wp14:anchorId="53F0C9ED" wp14:editId="5B86A2DA">
                                  <wp:extent cx="5181600" cy="1433352"/>
                                  <wp:effectExtent l="0" t="0" r="0" b="0"/>
                                  <wp:docPr id="198572236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9919" cy="1438420"/>
                                          </a:xfrm>
                                          <a:prstGeom prst="rect">
                                            <a:avLst/>
                                          </a:prstGeom>
                                          <a:noFill/>
                                          <a:ln>
                                            <a:noFill/>
                                          </a:ln>
                                        </pic:spPr>
                                      </pic:pic>
                                    </a:graphicData>
                                  </a:graphic>
                                </wp:inline>
                              </w:drawing>
                            </w:r>
                          </w:p>
                          <w:p w14:paraId="06C3D89C" w14:textId="77777777" w:rsidR="00570F57" w:rsidRDefault="00570F57" w:rsidP="00570F57"/>
                          <w:p w14:paraId="225993B8" w14:textId="77777777" w:rsidR="00570F57" w:rsidRDefault="00570F57" w:rsidP="00570F57">
                            <w:pPr>
                              <w:widowControl w:val="0"/>
                              <w:shd w:val="clear" w:color="auto" w:fill="FFFFFF"/>
                              <w:spacing w:before="20" w:after="20"/>
                              <w:rPr>
                                <w:rFonts w:ascii="Corbel" w:hAnsi="Corbel"/>
                                <w:color w:val="002060"/>
                                <w:sz w:val="18"/>
                                <w:szCs w:val="18"/>
                              </w:rPr>
                            </w:pPr>
                            <w:r w:rsidRPr="00A64645">
                              <w:rPr>
                                <w:rFonts w:ascii="Corbel" w:hAnsi="Corbel"/>
                                <w:color w:val="002060"/>
                                <w:sz w:val="18"/>
                                <w:szCs w:val="18"/>
                              </w:rPr>
                              <w:t xml:space="preserve">Nei </w:t>
                            </w:r>
                            <w:r w:rsidRPr="009C41AE">
                              <w:rPr>
                                <w:rFonts w:ascii="Corbel" w:hAnsi="Corbel"/>
                                <w:b/>
                                <w:color w:val="002060"/>
                                <w:sz w:val="18"/>
                                <w:szCs w:val="18"/>
                              </w:rPr>
                              <w:t>campi aperti</w:t>
                            </w:r>
                            <w:r w:rsidRPr="00A64645">
                              <w:rPr>
                                <w:rFonts w:ascii="Corbel" w:hAnsi="Corbel"/>
                                <w:color w:val="002060"/>
                                <w:sz w:val="18"/>
                                <w:szCs w:val="18"/>
                              </w:rPr>
                              <w:t xml:space="preserve"> (un sistema di coltivazione diffuso fino al 1700 circa) le terre di ciascun agricoltore non solo non sono separate da siepi, ma le decisioni sopra le coltivazioni di ciascuna zona sono prese in comune tra vicini, nel rispetto delle tradizioni e in relazione alla necessità di far pascolare gli animali sui campi. </w:t>
                            </w:r>
                          </w:p>
                          <w:p w14:paraId="6184B26A" w14:textId="77777777" w:rsidR="00570F57" w:rsidRPr="00A64645" w:rsidRDefault="00570F57" w:rsidP="00570F57">
                            <w:pPr>
                              <w:widowControl w:val="0"/>
                              <w:shd w:val="clear" w:color="auto" w:fill="FFFFFF"/>
                              <w:spacing w:before="20" w:after="20"/>
                              <w:rPr>
                                <w:rFonts w:ascii="Corbel" w:hAnsi="Corbel"/>
                                <w:color w:val="002060"/>
                                <w:sz w:val="18"/>
                                <w:szCs w:val="18"/>
                              </w:rPr>
                            </w:pPr>
                            <w:r w:rsidRPr="00A64645">
                              <w:rPr>
                                <w:rFonts w:ascii="Corbel" w:hAnsi="Corbel"/>
                                <w:color w:val="002060"/>
                                <w:sz w:val="18"/>
                                <w:szCs w:val="18"/>
                              </w:rPr>
                              <w:t xml:space="preserve">Nei </w:t>
                            </w:r>
                            <w:r w:rsidRPr="009C41AE">
                              <w:rPr>
                                <w:rFonts w:ascii="Corbel" w:hAnsi="Corbel"/>
                                <w:b/>
                                <w:color w:val="002060"/>
                                <w:sz w:val="18"/>
                                <w:szCs w:val="18"/>
                              </w:rPr>
                              <w:t>campi chiusi</w:t>
                            </w:r>
                            <w:r w:rsidRPr="00A64645">
                              <w:rPr>
                                <w:rFonts w:ascii="Corbel" w:hAnsi="Corbel"/>
                                <w:color w:val="002060"/>
                                <w:sz w:val="18"/>
                                <w:szCs w:val="18"/>
                              </w:rPr>
                              <w:t xml:space="preserve"> (che cominciano a diffondersi dal 1700 circa) vi sono invece differenze tra gli appezzamenti e ciascun agricoltore è libero di coltivare il terreno nel modo che più gli piace.</w:t>
                            </w:r>
                          </w:p>
                          <w:p w14:paraId="3ABD6BAB" w14:textId="77777777" w:rsidR="00570F57" w:rsidRDefault="00570F57" w:rsidP="00570F57"/>
                          <w:p w14:paraId="0FD84CD3" w14:textId="77777777" w:rsidR="00570F57" w:rsidRPr="00EB617E" w:rsidRDefault="00570F57" w:rsidP="00570F57">
                            <w:pPr>
                              <w:rPr>
                                <w:sz w:val="12"/>
                                <w:szCs w:val="12"/>
                              </w:rPr>
                            </w:pPr>
                            <w:r>
                              <w:rPr>
                                <w:sz w:val="12"/>
                                <w:szCs w:val="12"/>
                              </w:rPr>
                              <w:t xml:space="preserve">Immagini tratte da: </w:t>
                            </w:r>
                            <w:r w:rsidRPr="00EB617E">
                              <w:rPr>
                                <w:sz w:val="12"/>
                                <w:szCs w:val="12"/>
                              </w:rPr>
                              <w:t>http://westeroscraft.com/mobile/forum/viewthread/page/2/m/12700545/id/6615946-guidelines-for-field-creation</w:t>
                            </w:r>
                          </w:p>
                        </w:txbxContent>
                      </wps:txbx>
                      <wps:bodyPr rot="0" vert="horz" wrap="square" lIns="91440" tIns="45720" rIns="91440" bIns="45720" anchor="t" anchorCtr="0" upright="1">
                        <a:spAutoFit/>
                      </wps:bodyPr>
                    </wps:wsp>
                  </a:graphicData>
                </a:graphic>
              </wp:inline>
            </w:drawing>
          </mc:Choice>
          <mc:Fallback>
            <w:pict>
              <v:shapetype w14:anchorId="56EC0997" id="_x0000_t202" coordsize="21600,21600" o:spt="202" path="m,l,21600r21600,l21600,xe">
                <v:stroke joinstyle="miter"/>
                <v:path gradientshapeok="t" o:connecttype="rect"/>
              </v:shapetype>
              <v:shape id="Zone de texte 5" o:spid="_x0000_s1026" type="#_x0000_t202" style="width:424.6pt;height:4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">
                <v:textbox style="mso-fit-shape-to-text:t">
                  <w:txbxContent>
                    <w:p w14:paraId="577F75D1" w14:textId="77777777" w:rsidR="00570F57" w:rsidRPr="00FD0AD5" w:rsidRDefault="00570F57" w:rsidP="00570F57">
                      <w:pPr>
                        <w:rPr>
                          <w:rFonts w:ascii="Calibri" w:hAnsi="Calibri" w:cs="Calibri"/>
                        </w:rPr>
                      </w:pPr>
                      <w:r w:rsidRPr="00FD0AD5">
                        <w:rPr>
                          <w:rFonts w:ascii="Calibri" w:hAnsi="Calibri" w:cs="Calibri"/>
                          <w:b/>
                          <w:sz w:val="24"/>
                          <w:szCs w:val="24"/>
                        </w:rPr>
                        <w:t>Campi aperti</w:t>
                      </w:r>
                    </w:p>
                    <w:p w14:paraId="4FD7C245" w14:textId="3F40E985" w:rsidR="00570F57" w:rsidRDefault="00570F57" w:rsidP="00570F57">
                      <w:r w:rsidRPr="00E2058F">
                        <w:rPr>
                          <w:noProof/>
                        </w:rPr>
                        <w:drawing>
                          <wp:inline distT="0" distB="0" distL="0" distR="0" wp14:anchorId="73E2840D" wp14:editId="5D9B7C9D">
                            <wp:extent cx="5158740" cy="1574984"/>
                            <wp:effectExtent l="0" t="0" r="3810" b="6350"/>
                            <wp:docPr id="109596655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6819" cy="1580504"/>
                                    </a:xfrm>
                                    <a:prstGeom prst="rect">
                                      <a:avLst/>
                                    </a:prstGeom>
                                    <a:noFill/>
                                    <a:ln>
                                      <a:noFill/>
                                    </a:ln>
                                  </pic:spPr>
                                </pic:pic>
                              </a:graphicData>
                            </a:graphic>
                          </wp:inline>
                        </w:drawing>
                      </w:r>
                    </w:p>
                    <w:p w14:paraId="2344A7C3" w14:textId="77777777" w:rsidR="00570F57" w:rsidRDefault="00570F57" w:rsidP="00570F57">
                      <w:pPr>
                        <w:pBdr>
                          <w:bottom w:val="single" w:sz="6" w:space="1" w:color="auto"/>
                        </w:pBdr>
                      </w:pPr>
                    </w:p>
                    <w:p w14:paraId="1BE49D63" w14:textId="77777777" w:rsidR="00570F57" w:rsidRDefault="00570F57" w:rsidP="00570F57"/>
                    <w:p w14:paraId="2C76A5A0" w14:textId="77777777" w:rsidR="00570F57" w:rsidRPr="00FD0AD5" w:rsidRDefault="00570F57" w:rsidP="00570F57">
                      <w:pPr>
                        <w:rPr>
                          <w:rFonts w:ascii="Calibri" w:hAnsi="Calibri" w:cs="Calibri"/>
                        </w:rPr>
                      </w:pPr>
                      <w:r w:rsidRPr="00FD0AD5">
                        <w:rPr>
                          <w:rFonts w:ascii="Calibri" w:hAnsi="Calibri" w:cs="Calibri"/>
                          <w:b/>
                          <w:sz w:val="24"/>
                          <w:szCs w:val="24"/>
                        </w:rPr>
                        <w:t>Campi chiusi</w:t>
                      </w:r>
                    </w:p>
                    <w:p w14:paraId="5EBCA99D" w14:textId="76AD9C49" w:rsidR="00570F57" w:rsidRDefault="00570F57" w:rsidP="00570F57">
                      <w:r w:rsidRPr="00E2058F">
                        <w:rPr>
                          <w:noProof/>
                        </w:rPr>
                        <w:drawing>
                          <wp:inline distT="0" distB="0" distL="0" distR="0" wp14:anchorId="53F0C9ED" wp14:editId="5B86A2DA">
                            <wp:extent cx="5181600" cy="1433352"/>
                            <wp:effectExtent l="0" t="0" r="0" b="0"/>
                            <wp:docPr id="198572236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9919" cy="1438420"/>
                                    </a:xfrm>
                                    <a:prstGeom prst="rect">
                                      <a:avLst/>
                                    </a:prstGeom>
                                    <a:noFill/>
                                    <a:ln>
                                      <a:noFill/>
                                    </a:ln>
                                  </pic:spPr>
                                </pic:pic>
                              </a:graphicData>
                            </a:graphic>
                          </wp:inline>
                        </w:drawing>
                      </w:r>
                    </w:p>
                    <w:p w14:paraId="06C3D89C" w14:textId="77777777" w:rsidR="00570F57" w:rsidRDefault="00570F57" w:rsidP="00570F57"/>
                    <w:p w14:paraId="225993B8" w14:textId="77777777" w:rsidR="00570F57" w:rsidRDefault="00570F57" w:rsidP="00570F57">
                      <w:pPr>
                        <w:widowControl w:val="0"/>
                        <w:shd w:val="clear" w:color="auto" w:fill="FFFFFF"/>
                        <w:spacing w:before="20" w:after="20"/>
                        <w:rPr>
                          <w:rFonts w:ascii="Corbel" w:hAnsi="Corbel"/>
                          <w:color w:val="002060"/>
                          <w:sz w:val="18"/>
                          <w:szCs w:val="18"/>
                        </w:rPr>
                      </w:pPr>
                      <w:r w:rsidRPr="00A64645">
                        <w:rPr>
                          <w:rFonts w:ascii="Corbel" w:hAnsi="Corbel"/>
                          <w:color w:val="002060"/>
                          <w:sz w:val="18"/>
                          <w:szCs w:val="18"/>
                        </w:rPr>
                        <w:t xml:space="preserve">Nei </w:t>
                      </w:r>
                      <w:r w:rsidRPr="009C41AE">
                        <w:rPr>
                          <w:rFonts w:ascii="Corbel" w:hAnsi="Corbel"/>
                          <w:b/>
                          <w:color w:val="002060"/>
                          <w:sz w:val="18"/>
                          <w:szCs w:val="18"/>
                        </w:rPr>
                        <w:t>campi aperti</w:t>
                      </w:r>
                      <w:r w:rsidRPr="00A64645">
                        <w:rPr>
                          <w:rFonts w:ascii="Corbel" w:hAnsi="Corbel"/>
                          <w:color w:val="002060"/>
                          <w:sz w:val="18"/>
                          <w:szCs w:val="18"/>
                        </w:rPr>
                        <w:t xml:space="preserve"> (un sistema di coltivazione diffuso fino al 1700 circa) le terre di ciascun agricoltore non solo non sono separate da siepi, ma le decisioni sopra le coltivazioni di ciascuna zona sono prese in comune tra vicini, nel rispetto delle tradizioni e in relazione alla necessità di far pascolare gli animali sui campi. </w:t>
                      </w:r>
                    </w:p>
                    <w:p w14:paraId="6184B26A" w14:textId="77777777" w:rsidR="00570F57" w:rsidRPr="00A64645" w:rsidRDefault="00570F57" w:rsidP="00570F57">
                      <w:pPr>
                        <w:widowControl w:val="0"/>
                        <w:shd w:val="clear" w:color="auto" w:fill="FFFFFF"/>
                        <w:spacing w:before="20" w:after="20"/>
                        <w:rPr>
                          <w:rFonts w:ascii="Corbel" w:hAnsi="Corbel"/>
                          <w:color w:val="002060"/>
                          <w:sz w:val="18"/>
                          <w:szCs w:val="18"/>
                        </w:rPr>
                      </w:pPr>
                      <w:r w:rsidRPr="00A64645">
                        <w:rPr>
                          <w:rFonts w:ascii="Corbel" w:hAnsi="Corbel"/>
                          <w:color w:val="002060"/>
                          <w:sz w:val="18"/>
                          <w:szCs w:val="18"/>
                        </w:rPr>
                        <w:t xml:space="preserve">Nei </w:t>
                      </w:r>
                      <w:r w:rsidRPr="009C41AE">
                        <w:rPr>
                          <w:rFonts w:ascii="Corbel" w:hAnsi="Corbel"/>
                          <w:b/>
                          <w:color w:val="002060"/>
                          <w:sz w:val="18"/>
                          <w:szCs w:val="18"/>
                        </w:rPr>
                        <w:t>campi chiusi</w:t>
                      </w:r>
                      <w:r w:rsidRPr="00A64645">
                        <w:rPr>
                          <w:rFonts w:ascii="Corbel" w:hAnsi="Corbel"/>
                          <w:color w:val="002060"/>
                          <w:sz w:val="18"/>
                          <w:szCs w:val="18"/>
                        </w:rPr>
                        <w:t xml:space="preserve"> (che cominciano a diffondersi dal 1700 circa) vi sono invece differenze tra gli appezzamenti e ciascun agricoltore è libero di coltivare il terreno nel modo che più gli piace.</w:t>
                      </w:r>
                    </w:p>
                    <w:p w14:paraId="3ABD6BAB" w14:textId="77777777" w:rsidR="00570F57" w:rsidRDefault="00570F57" w:rsidP="00570F57"/>
                    <w:p w14:paraId="0FD84CD3" w14:textId="77777777" w:rsidR="00570F57" w:rsidRPr="00EB617E" w:rsidRDefault="00570F57" w:rsidP="00570F57">
                      <w:pPr>
                        <w:rPr>
                          <w:sz w:val="12"/>
                          <w:szCs w:val="12"/>
                        </w:rPr>
                      </w:pPr>
                      <w:r>
                        <w:rPr>
                          <w:sz w:val="12"/>
                          <w:szCs w:val="12"/>
                        </w:rPr>
                        <w:t xml:space="preserve">Immagini tratte da: </w:t>
                      </w:r>
                      <w:r w:rsidRPr="00EB617E">
                        <w:rPr>
                          <w:sz w:val="12"/>
                          <w:szCs w:val="12"/>
                        </w:rPr>
                        <w:t>http://westeroscraft.com/mobile/forum/viewthread/page/2/m/12700545/id/6615946-guidelines-for-field-creation</w:t>
                      </w:r>
                    </w:p>
                  </w:txbxContent>
                </v:textbox>
                <w10:anchorlock/>
              </v:shape>
            </w:pict>
          </mc:Fallback>
        </mc:AlternateContent>
      </w:r>
    </w:p>
    <w:p w14:paraId="6F5E67A1" w14:textId="77777777" w:rsidR="00570F57" w:rsidRDefault="00570F57" w:rsidP="00570F57">
      <w:pPr>
        <w:widowControl w:val="0"/>
        <w:shd w:val="clear" w:color="auto" w:fill="FFFFFF"/>
        <w:tabs>
          <w:tab w:val="num" w:pos="1775"/>
          <w:tab w:val="num" w:pos="4608"/>
        </w:tabs>
        <w:spacing w:before="20" w:after="20"/>
        <w:rPr>
          <w:rFonts w:ascii="Ebrima" w:hAnsi="Ebrima"/>
          <w:b/>
          <w:color w:val="FF0000"/>
        </w:rPr>
      </w:pPr>
    </w:p>
    <w:p w14:paraId="0B117FC8" w14:textId="77777777" w:rsidR="00607A26" w:rsidRPr="0039268E" w:rsidRDefault="00607A26" w:rsidP="002F50E6">
      <w:pPr>
        <w:spacing w:line="360" w:lineRule="auto"/>
        <w:ind w:left="708" w:firstLine="360"/>
        <w:jc w:val="both"/>
        <w:rPr>
          <w:rFonts w:ascii="Ebrima" w:hAnsi="Ebrima"/>
        </w:rPr>
      </w:pPr>
    </w:p>
    <w:p w14:paraId="309FA57B" w14:textId="77777777" w:rsidR="006C6756" w:rsidRPr="0039268E" w:rsidRDefault="00607A26" w:rsidP="002F50E6">
      <w:pPr>
        <w:spacing w:line="360" w:lineRule="auto"/>
        <w:jc w:val="both"/>
        <w:rPr>
          <w:rFonts w:ascii="Ebrima" w:hAnsi="Ebrima"/>
        </w:rPr>
      </w:pPr>
      <w:r w:rsidRPr="0039268E">
        <w:rPr>
          <w:rFonts w:ascii="Ebrima" w:hAnsi="Ebrima"/>
          <w:b/>
          <w:bCs/>
          <w:color w:val="FF0000"/>
        </w:rPr>
        <w:t>L’agricoltura, più efficiente, libera molte braccia dall’impiego nel settore e le rende disponibili per l’industria</w:t>
      </w:r>
      <w:r w:rsidRPr="0039268E">
        <w:rPr>
          <w:rFonts w:ascii="Ebrima" w:hAnsi="Ebrima"/>
          <w:color w:val="FF0000"/>
        </w:rPr>
        <w:t xml:space="preserve"> </w:t>
      </w:r>
      <w:r w:rsidRPr="0039268E">
        <w:rPr>
          <w:rFonts w:ascii="Ebrima" w:hAnsi="Ebrima"/>
        </w:rPr>
        <w:t xml:space="preserve">- </w:t>
      </w:r>
      <w:r w:rsidR="0071570D" w:rsidRPr="0039268E">
        <w:rPr>
          <w:rFonts w:ascii="Ebrima" w:hAnsi="Ebrima"/>
        </w:rPr>
        <w:t xml:space="preserve">La recinzione dei terreni determinò la nascita di </w:t>
      </w:r>
      <w:r w:rsidR="007B7611" w:rsidRPr="0039268E">
        <w:rPr>
          <w:rFonts w:ascii="Ebrima" w:hAnsi="Ebrima"/>
          <w:b/>
          <w:color w:val="000000" w:themeColor="text1"/>
        </w:rPr>
        <w:t>aziende agricole capitalistiche moderne</w:t>
      </w:r>
      <w:r w:rsidR="0071570D" w:rsidRPr="0039268E">
        <w:rPr>
          <w:rFonts w:ascii="Ebrima" w:hAnsi="Ebrima"/>
        </w:rPr>
        <w:t>, che funzionavano con manodopera specializzata e meno numerosa (erano aziende capitalistiche nel senso che tendevano a produrre beni non solo per la semplice sussistenza ma per la vendita ed il commercio</w:t>
      </w:r>
      <w:r w:rsidR="002B4606" w:rsidRPr="0039268E">
        <w:rPr>
          <w:rFonts w:ascii="Ebrima" w:hAnsi="Ebrima"/>
        </w:rPr>
        <w:t>, incrementando le entrate e i capitali degli imprenditori, che potevano riutilizzarli nel miglioramento e nell’aumento della produzione</w:t>
      </w:r>
      <w:r w:rsidR="0071570D" w:rsidRPr="0039268E">
        <w:rPr>
          <w:rFonts w:ascii="Ebrima" w:hAnsi="Ebrima"/>
        </w:rPr>
        <w:t xml:space="preserve">). </w:t>
      </w:r>
    </w:p>
    <w:p w14:paraId="01B5CA9A" w14:textId="5F03D217" w:rsidR="0071570D" w:rsidRPr="0039268E" w:rsidRDefault="0071570D" w:rsidP="006C6756">
      <w:pPr>
        <w:spacing w:line="360" w:lineRule="auto"/>
        <w:ind w:firstLine="708"/>
        <w:jc w:val="both"/>
        <w:rPr>
          <w:rFonts w:ascii="Ebrima" w:hAnsi="Ebrima"/>
        </w:rPr>
      </w:pPr>
      <w:r w:rsidRPr="0039268E">
        <w:rPr>
          <w:rFonts w:ascii="Ebrima" w:hAnsi="Ebrima"/>
        </w:rPr>
        <w:t xml:space="preserve">La maggiore produttività del settore agricolo rese perciò possibile liberare molte braccia dall’agricoltura, che si resero disponibili in altri settori, come il nascente settore industriale, che rappresenta uno sviluppo dell’industria rurale domestica, già diffusa presso i contadini nel periodo in cui vigeva il sistema dei campi aperti. </w:t>
      </w:r>
    </w:p>
    <w:p w14:paraId="362A1DA9" w14:textId="1122C22D" w:rsidR="0071570D" w:rsidRPr="0039268E" w:rsidRDefault="0071570D" w:rsidP="00607A26">
      <w:pPr>
        <w:widowControl w:val="0"/>
        <w:shd w:val="clear" w:color="auto" w:fill="FFFFFF"/>
        <w:tabs>
          <w:tab w:val="num" w:pos="4608"/>
        </w:tabs>
        <w:spacing w:before="20" w:after="20" w:line="360" w:lineRule="auto"/>
        <w:jc w:val="both"/>
        <w:rPr>
          <w:rFonts w:ascii="Ebrima" w:hAnsi="Ebrima"/>
        </w:rPr>
      </w:pPr>
      <w:r w:rsidRPr="0039268E">
        <w:rPr>
          <w:rFonts w:ascii="Ebrima" w:hAnsi="Ebrima"/>
        </w:rPr>
        <w:t xml:space="preserve">Nell’Europa che precede la rivoluzione industriale era diffusa infatti una forma di </w:t>
      </w:r>
      <w:r w:rsidR="00BE0515" w:rsidRPr="0039268E">
        <w:rPr>
          <w:rFonts w:ascii="Ebrima" w:hAnsi="Ebrima"/>
          <w:b/>
        </w:rPr>
        <w:t xml:space="preserve">industria rurale domestica </w:t>
      </w:r>
      <w:r w:rsidRPr="0039268E">
        <w:rPr>
          <w:rFonts w:ascii="Ebrima" w:hAnsi="Ebrima"/>
        </w:rPr>
        <w:t xml:space="preserve">che occupava i contadini nei periodi in cui essi non potevano lavorare la terra (ad esempio nei periodi di </w:t>
      </w:r>
      <w:r w:rsidRPr="0039268E">
        <w:rPr>
          <w:rFonts w:ascii="Ebrima" w:hAnsi="Ebrima"/>
        </w:rPr>
        <w:lastRenderedPageBreak/>
        <w:t xml:space="preserve">maltempo). Dei piccoli imprenditori privati portavano dei telai nelle case dei contadini per farli lavorare alla tessitura. I contadini incrementavano così le proprie entrate. Questo tipo di industria si accresce </w:t>
      </w:r>
      <w:r w:rsidR="006C6756" w:rsidRPr="0039268E">
        <w:rPr>
          <w:rFonts w:ascii="Ebrima" w:hAnsi="Ebrima"/>
        </w:rPr>
        <w:t xml:space="preserve">e diventa stabile </w:t>
      </w:r>
      <w:r w:rsidRPr="0039268E">
        <w:rPr>
          <w:rFonts w:ascii="Ebrima" w:hAnsi="Ebrima"/>
        </w:rPr>
        <w:t xml:space="preserve">a mano a mano che, con le recinzioni, si rende disponibile un maggior numero di braccia da impiegare in questo settore: si diffondono così le </w:t>
      </w:r>
      <w:r w:rsidR="007B7611" w:rsidRPr="0039268E">
        <w:rPr>
          <w:rFonts w:ascii="Ebrima" w:hAnsi="Ebrima"/>
          <w:b/>
          <w:color w:val="000000" w:themeColor="text1"/>
        </w:rPr>
        <w:t>manifatture</w:t>
      </w:r>
      <w:r w:rsidR="007B7611" w:rsidRPr="0039268E">
        <w:rPr>
          <w:rFonts w:ascii="Ebrima" w:hAnsi="Ebrima"/>
        </w:rPr>
        <w:t xml:space="preserve"> </w:t>
      </w:r>
      <w:r w:rsidRPr="0039268E">
        <w:rPr>
          <w:rFonts w:ascii="Ebrima" w:hAnsi="Ebrima"/>
        </w:rPr>
        <w:t>ovvero la concentrazione in un’unica sede di più operai che svolgono per lo più manualmente tutte le fasi del processo produttivo.</w:t>
      </w:r>
    </w:p>
    <w:p w14:paraId="08C0A897" w14:textId="77777777" w:rsidR="0071570D" w:rsidRPr="0039268E" w:rsidRDefault="0071570D" w:rsidP="00F26228">
      <w:pPr>
        <w:widowControl w:val="0"/>
        <w:shd w:val="clear" w:color="auto" w:fill="FFFFFF"/>
        <w:tabs>
          <w:tab w:val="num" w:pos="4608"/>
        </w:tabs>
        <w:spacing w:before="20" w:after="20" w:line="360" w:lineRule="auto"/>
        <w:jc w:val="both"/>
        <w:rPr>
          <w:rFonts w:ascii="Ebrima" w:hAnsi="Ebrima"/>
        </w:rPr>
      </w:pPr>
    </w:p>
    <w:p w14:paraId="2FBFF0C4" w14:textId="77777777" w:rsidR="006C6756" w:rsidRPr="0039268E" w:rsidRDefault="0071570D" w:rsidP="00F26228">
      <w:pPr>
        <w:widowControl w:val="0"/>
        <w:shd w:val="clear" w:color="auto" w:fill="FFFFFF"/>
        <w:tabs>
          <w:tab w:val="num" w:pos="4608"/>
        </w:tabs>
        <w:spacing w:before="20" w:after="20" w:line="360" w:lineRule="auto"/>
        <w:jc w:val="both"/>
        <w:rPr>
          <w:rFonts w:ascii="Ebrima" w:hAnsi="Ebrima"/>
        </w:rPr>
      </w:pPr>
      <w:r w:rsidRPr="0039268E">
        <w:rPr>
          <w:rFonts w:ascii="Ebrima" w:hAnsi="Ebrima"/>
          <w:b/>
          <w:color w:val="FF0000"/>
        </w:rPr>
        <w:t>Anche l’aumento demografico contribuisce allo sviluppo industriale</w:t>
      </w:r>
      <w:r w:rsidRPr="0039268E">
        <w:rPr>
          <w:rFonts w:ascii="Ebrima" w:hAnsi="Ebrima"/>
        </w:rPr>
        <w:t xml:space="preserve"> – Altro fattore determinante per la nascita dell’industria moderna è </w:t>
      </w:r>
      <w:r w:rsidR="007B7611" w:rsidRPr="0039268E">
        <w:rPr>
          <w:rFonts w:ascii="Ebrima" w:hAnsi="Ebrima"/>
          <w:color w:val="000000" w:themeColor="text1"/>
        </w:rPr>
        <w:t>l’</w:t>
      </w:r>
      <w:r w:rsidR="007B7611" w:rsidRPr="0039268E">
        <w:rPr>
          <w:rFonts w:ascii="Ebrima" w:hAnsi="Ebrima"/>
          <w:b/>
          <w:color w:val="000000" w:themeColor="text1"/>
        </w:rPr>
        <w:t>aumento demografico</w:t>
      </w:r>
      <w:r w:rsidRPr="0039268E">
        <w:rPr>
          <w:rFonts w:ascii="Ebrima" w:hAnsi="Ebrima"/>
        </w:rPr>
        <w:t xml:space="preserve">, anch’esso da ricondurre alle innovazioni in campo agricolo. </w:t>
      </w:r>
    </w:p>
    <w:p w14:paraId="621051FD" w14:textId="22317D84" w:rsidR="0071570D" w:rsidRPr="0039268E" w:rsidRDefault="0071570D" w:rsidP="00570F57">
      <w:pPr>
        <w:spacing w:line="360" w:lineRule="auto"/>
        <w:ind w:firstLine="708"/>
        <w:jc w:val="both"/>
        <w:rPr>
          <w:rFonts w:ascii="Ebrima" w:hAnsi="Ebrima"/>
        </w:rPr>
      </w:pPr>
      <w:r w:rsidRPr="0039268E">
        <w:rPr>
          <w:rFonts w:ascii="Ebrima" w:hAnsi="Ebrima"/>
        </w:rPr>
        <w:t xml:space="preserve">Va infatti ricordato che la diffusione della </w:t>
      </w:r>
      <w:r w:rsidR="007B7611" w:rsidRPr="00570F57">
        <w:rPr>
          <w:rFonts w:ascii="Ebrima" w:hAnsi="Ebrima"/>
          <w:b/>
          <w:bCs/>
        </w:rPr>
        <w:t>patata</w:t>
      </w:r>
      <w:r w:rsidR="007B7611" w:rsidRPr="0039268E">
        <w:rPr>
          <w:rFonts w:ascii="Ebrima" w:hAnsi="Ebrima"/>
        </w:rPr>
        <w:t xml:space="preserve"> </w:t>
      </w:r>
      <w:r w:rsidRPr="0039268E">
        <w:rPr>
          <w:rFonts w:ascii="Ebrima" w:hAnsi="Ebrima"/>
        </w:rPr>
        <w:t xml:space="preserve">e del </w:t>
      </w:r>
      <w:r w:rsidR="007B7611" w:rsidRPr="00570F57">
        <w:rPr>
          <w:rFonts w:ascii="Ebrima" w:hAnsi="Ebrima"/>
          <w:b/>
          <w:bCs/>
        </w:rPr>
        <w:t>mais</w:t>
      </w:r>
      <w:r w:rsidR="007B7611" w:rsidRPr="0039268E">
        <w:rPr>
          <w:rFonts w:ascii="Ebrima" w:hAnsi="Ebrima"/>
        </w:rPr>
        <w:t xml:space="preserve"> </w:t>
      </w:r>
      <w:r w:rsidRPr="0039268E">
        <w:rPr>
          <w:rFonts w:ascii="Ebrima" w:hAnsi="Ebrima"/>
        </w:rPr>
        <w:t xml:space="preserve">(che diventarono alimenti base delle classi più povere, si pensi alla polenta), oltre alle migliori condizioni igieniche e sanitarie dovute alla scienza medica, determinarono un notevole aumento demografico che fece </w:t>
      </w:r>
      <w:r w:rsidR="002733DB" w:rsidRPr="0039268E">
        <w:rPr>
          <w:rFonts w:ascii="Ebrima" w:hAnsi="Ebrima"/>
        </w:rPr>
        <w:t>crescere</w:t>
      </w:r>
      <w:r w:rsidRPr="0039268E">
        <w:rPr>
          <w:rFonts w:ascii="Ebrima" w:hAnsi="Ebrima"/>
        </w:rPr>
        <w:t xml:space="preserve"> sia il numero dei potenziali lavoratori da impiegare nell’industria, sia la domanda di beni di consumo che l’industria era chiamata a soddisfare.</w:t>
      </w:r>
    </w:p>
    <w:p w14:paraId="7C2C85CA" w14:textId="5FA8FD9A" w:rsidR="006C6756" w:rsidRPr="0039268E" w:rsidRDefault="006C6756" w:rsidP="00570F57">
      <w:pPr>
        <w:spacing w:line="360" w:lineRule="auto"/>
        <w:ind w:firstLine="708"/>
        <w:jc w:val="both"/>
        <w:rPr>
          <w:rFonts w:ascii="Ebrima" w:hAnsi="Ebrima"/>
        </w:rPr>
      </w:pPr>
      <w:r w:rsidRPr="0039268E">
        <w:rPr>
          <w:rFonts w:ascii="Ebrima" w:hAnsi="Ebrima"/>
        </w:rPr>
        <w:t xml:space="preserve">La patata poi, altamente nutriente e facile da coltivare, secondo il filosofo </w:t>
      </w:r>
      <w:r w:rsidRPr="00570F57">
        <w:rPr>
          <w:rFonts w:ascii="Ebrima" w:hAnsi="Ebrima"/>
          <w:b/>
          <w:bCs/>
        </w:rPr>
        <w:t>Engels</w:t>
      </w:r>
      <w:r w:rsidRPr="0039268E">
        <w:rPr>
          <w:rFonts w:ascii="Ebrima" w:hAnsi="Ebrima"/>
        </w:rPr>
        <w:t xml:space="preserve"> (collaboratore di Marx), è stata a suo modo essenziale per la rivoluzione industriale, perché ha fornito agli operai le calorie necessarie </w:t>
      </w:r>
      <w:r w:rsidR="0005704D" w:rsidRPr="0039268E">
        <w:rPr>
          <w:rFonts w:ascii="Ebrima" w:hAnsi="Ebrima"/>
        </w:rPr>
        <w:t xml:space="preserve">ad essere </w:t>
      </w:r>
      <w:r w:rsidR="006C12B6" w:rsidRPr="0039268E">
        <w:rPr>
          <w:rFonts w:ascii="Ebrima" w:hAnsi="Ebrima"/>
        </w:rPr>
        <w:t>più produttiv</w:t>
      </w:r>
      <w:r w:rsidR="0005704D" w:rsidRPr="0039268E">
        <w:rPr>
          <w:rFonts w:ascii="Ebrima" w:hAnsi="Ebrima"/>
        </w:rPr>
        <w:t xml:space="preserve">i </w:t>
      </w:r>
      <w:r w:rsidR="006C12B6" w:rsidRPr="0039268E">
        <w:rPr>
          <w:rFonts w:ascii="Ebrima" w:hAnsi="Ebrima"/>
        </w:rPr>
        <w:t>e pront</w:t>
      </w:r>
      <w:r w:rsidR="0005704D" w:rsidRPr="0039268E">
        <w:rPr>
          <w:rFonts w:ascii="Ebrima" w:hAnsi="Ebrima"/>
        </w:rPr>
        <w:t xml:space="preserve">i </w:t>
      </w:r>
      <w:r w:rsidR="006C12B6" w:rsidRPr="0039268E">
        <w:rPr>
          <w:rFonts w:ascii="Ebrima" w:hAnsi="Ebrima"/>
        </w:rPr>
        <w:t>a supportare l'espansione industriale.</w:t>
      </w:r>
    </w:p>
    <w:p w14:paraId="36CF35EF" w14:textId="77777777" w:rsidR="002733DB" w:rsidRPr="0039268E" w:rsidRDefault="002733DB" w:rsidP="00F26228">
      <w:pPr>
        <w:widowControl w:val="0"/>
        <w:shd w:val="clear" w:color="auto" w:fill="FFFFFF"/>
        <w:tabs>
          <w:tab w:val="num" w:pos="4608"/>
        </w:tabs>
        <w:spacing w:before="20" w:after="20" w:line="360" w:lineRule="auto"/>
        <w:jc w:val="both"/>
        <w:rPr>
          <w:rFonts w:ascii="Ebrima" w:hAnsi="Ebrima"/>
        </w:rPr>
      </w:pPr>
    </w:p>
    <w:p w14:paraId="43A80182" w14:textId="0F7D820F" w:rsidR="002733DB" w:rsidRPr="0039268E" w:rsidRDefault="002733DB" w:rsidP="00F26228">
      <w:pPr>
        <w:widowControl w:val="0"/>
        <w:shd w:val="clear" w:color="auto" w:fill="FFFFFF"/>
        <w:tabs>
          <w:tab w:val="num" w:pos="4608"/>
        </w:tabs>
        <w:spacing w:before="20" w:after="20" w:line="360" w:lineRule="auto"/>
        <w:jc w:val="both"/>
        <w:rPr>
          <w:rFonts w:ascii="Ebrima" w:hAnsi="Ebrima"/>
        </w:rPr>
      </w:pPr>
      <w:r w:rsidRPr="0039268E">
        <w:rPr>
          <w:rFonts w:ascii="Ebrima" w:hAnsi="Ebrima"/>
        </w:rPr>
        <w:t>Viste dunque le conseguenze della rivoluzione agricola (aumento della popolazione e possibilità di impiegarla in altri settori</w:t>
      </w:r>
      <w:r w:rsidR="0039358B" w:rsidRPr="0039268E">
        <w:rPr>
          <w:rFonts w:ascii="Ebrima" w:hAnsi="Ebrima"/>
        </w:rPr>
        <w:t>; miglioramenti nell’alimentazione</w:t>
      </w:r>
      <w:r w:rsidRPr="0039268E">
        <w:rPr>
          <w:rFonts w:ascii="Ebrima" w:hAnsi="Ebrima"/>
        </w:rPr>
        <w:t>) passiamo ad analizzare come si sia sviluppato il settore industriale.</w:t>
      </w:r>
    </w:p>
    <w:p w14:paraId="27264C66" w14:textId="77777777" w:rsidR="00CB5CA4" w:rsidRDefault="00CB5CA4" w:rsidP="0071570D">
      <w:pPr>
        <w:ind w:left="3540"/>
        <w:jc w:val="both"/>
        <w:rPr>
          <w:rFonts w:ascii="Corbel" w:hAnsi="Corbel"/>
          <w:b/>
          <w:color w:val="002060"/>
          <w:sz w:val="18"/>
          <w:szCs w:val="18"/>
        </w:rPr>
      </w:pPr>
    </w:p>
    <w:p w14:paraId="034DB7B4" w14:textId="77777777" w:rsidR="00BE0515" w:rsidRDefault="00BE0515" w:rsidP="0071570D">
      <w:pPr>
        <w:ind w:left="3540"/>
        <w:jc w:val="both"/>
        <w:rPr>
          <w:rFonts w:ascii="Corbel" w:hAnsi="Corbel"/>
          <w:b/>
          <w:color w:val="002060"/>
          <w:sz w:val="18"/>
          <w:szCs w:val="18"/>
        </w:rPr>
      </w:pPr>
    </w:p>
    <w:p w14:paraId="578D3547" w14:textId="77777777" w:rsidR="0071570D" w:rsidRPr="00CB5CA4" w:rsidRDefault="0071570D" w:rsidP="0071570D">
      <w:pPr>
        <w:ind w:left="3540"/>
        <w:jc w:val="both"/>
        <w:rPr>
          <w:rFonts w:ascii="Corbel" w:hAnsi="Corbel"/>
          <w:b/>
          <w:color w:val="002060"/>
          <w:sz w:val="18"/>
          <w:szCs w:val="18"/>
        </w:rPr>
      </w:pPr>
      <w:r w:rsidRPr="00CB5CA4">
        <w:rPr>
          <w:rFonts w:ascii="Corbel" w:hAnsi="Corbel"/>
          <w:b/>
          <w:color w:val="002060"/>
          <w:sz w:val="18"/>
          <w:szCs w:val="18"/>
        </w:rPr>
        <w:t>SINTESI – Il nesso tra la prima rivoluzione industriale e la rivoluzione agricola:</w:t>
      </w:r>
    </w:p>
    <w:p w14:paraId="5F41CA2C" w14:textId="77777777" w:rsidR="0071570D" w:rsidRPr="00CB5CA4" w:rsidRDefault="0071570D" w:rsidP="0071570D">
      <w:pPr>
        <w:tabs>
          <w:tab w:val="left" w:pos="3972"/>
        </w:tabs>
        <w:ind w:left="3540"/>
        <w:jc w:val="both"/>
        <w:rPr>
          <w:rFonts w:ascii="Corbel" w:hAnsi="Corbel"/>
          <w:b/>
          <w:color w:val="002060"/>
          <w:sz w:val="18"/>
          <w:szCs w:val="18"/>
        </w:rPr>
      </w:pPr>
      <w:r w:rsidRPr="00CB5CA4">
        <w:rPr>
          <w:rFonts w:ascii="Corbel" w:hAnsi="Corbel"/>
          <w:b/>
          <w:color w:val="002060"/>
          <w:sz w:val="18"/>
          <w:szCs w:val="18"/>
        </w:rPr>
        <w:tab/>
      </w:r>
    </w:p>
    <w:p w14:paraId="79F5E19B" w14:textId="77777777" w:rsidR="0071570D" w:rsidRPr="00CB5CA4" w:rsidRDefault="0071570D" w:rsidP="0071570D">
      <w:pPr>
        <w:numPr>
          <w:ilvl w:val="0"/>
          <w:numId w:val="7"/>
        </w:numPr>
        <w:jc w:val="both"/>
        <w:rPr>
          <w:rFonts w:ascii="Corbel" w:hAnsi="Corbel"/>
          <w:color w:val="002060"/>
          <w:sz w:val="18"/>
          <w:szCs w:val="18"/>
        </w:rPr>
      </w:pPr>
      <w:r w:rsidRPr="00CB5CA4">
        <w:rPr>
          <w:rFonts w:ascii="Corbel" w:hAnsi="Corbel"/>
          <w:color w:val="002060"/>
          <w:sz w:val="18"/>
          <w:szCs w:val="18"/>
        </w:rPr>
        <w:t>L’introduzione di nuove colture (rapa e trifoglio) ed altre innovazioni permettono di smantellare le forme collettive di gestione dell’agricoltura (campi aperti) dovute alla necessità di fertilizzare il suolo con lo sterco degli animali. Si cominciano a recintare i campi, si crea un’agricoltura più razionale e produttiva, aumenta la disponibilità dei beni primari e perciò meno persone sono necessarie per l’agricoltura. Perciò la forza lavoro si rende disponibile per l’industria.</w:t>
      </w:r>
    </w:p>
    <w:p w14:paraId="68DCFF87" w14:textId="77777777" w:rsidR="0071570D" w:rsidRPr="00CB5CA4" w:rsidRDefault="0071570D" w:rsidP="0071570D">
      <w:pPr>
        <w:ind w:left="4608"/>
        <w:jc w:val="both"/>
        <w:rPr>
          <w:rFonts w:ascii="Corbel" w:hAnsi="Corbel"/>
          <w:color w:val="002060"/>
          <w:sz w:val="18"/>
          <w:szCs w:val="18"/>
        </w:rPr>
      </w:pPr>
    </w:p>
    <w:p w14:paraId="0143C094" w14:textId="77777777" w:rsidR="0071570D" w:rsidRPr="00CB5CA4" w:rsidRDefault="0071570D" w:rsidP="0071570D">
      <w:pPr>
        <w:numPr>
          <w:ilvl w:val="0"/>
          <w:numId w:val="7"/>
        </w:numPr>
        <w:jc w:val="both"/>
        <w:rPr>
          <w:rFonts w:ascii="Corbel" w:hAnsi="Corbel"/>
          <w:color w:val="002060"/>
          <w:sz w:val="18"/>
          <w:szCs w:val="18"/>
        </w:rPr>
      </w:pPr>
      <w:r w:rsidRPr="00CB5CA4">
        <w:rPr>
          <w:rFonts w:ascii="Corbel" w:hAnsi="Corbel"/>
          <w:color w:val="002060"/>
          <w:sz w:val="18"/>
          <w:szCs w:val="18"/>
        </w:rPr>
        <w:t>Anche il miglioramento dell’alimentazione, grazie all’introduzione di nuove colture (mais e patata), è tra i fattori che favoriscono la rivoluzione industriale. Grazie al miglioramento nell’alimentazione si produce un aumento demografico: crescono i potenziali consumatori e le persone da impiegare nelle industrie.</w:t>
      </w:r>
    </w:p>
    <w:p w14:paraId="1F3F9BC6" w14:textId="77777777" w:rsidR="0071570D" w:rsidRPr="00CB5CA4" w:rsidRDefault="0071570D" w:rsidP="0071570D">
      <w:pPr>
        <w:jc w:val="both"/>
        <w:rPr>
          <w:rFonts w:ascii="Ebrima" w:hAnsi="Ebrima"/>
          <w:b/>
          <w:color w:val="002060"/>
          <w:sz w:val="18"/>
          <w:szCs w:val="18"/>
        </w:rPr>
      </w:pPr>
    </w:p>
    <w:p w14:paraId="6647C2A3" w14:textId="77777777" w:rsidR="0071570D" w:rsidRPr="00CB5CA4" w:rsidRDefault="0071570D" w:rsidP="0071570D">
      <w:pPr>
        <w:jc w:val="both"/>
        <w:rPr>
          <w:rFonts w:ascii="Ebrima" w:hAnsi="Ebrima"/>
          <w:b/>
          <w:sz w:val="22"/>
          <w:szCs w:val="22"/>
        </w:rPr>
      </w:pPr>
    </w:p>
    <w:p w14:paraId="6A02C609" w14:textId="77777777" w:rsidR="0071570D" w:rsidRPr="00CB5CA4" w:rsidRDefault="0071570D" w:rsidP="0071570D">
      <w:pPr>
        <w:jc w:val="both"/>
        <w:rPr>
          <w:rFonts w:ascii="Ebrima" w:hAnsi="Ebrima"/>
          <w:b/>
          <w:sz w:val="22"/>
          <w:szCs w:val="22"/>
        </w:rPr>
      </w:pPr>
    </w:p>
    <w:p w14:paraId="07742F20" w14:textId="77777777" w:rsidR="0071570D" w:rsidRPr="00CB5CA4" w:rsidRDefault="0071570D" w:rsidP="0071570D">
      <w:pPr>
        <w:jc w:val="both"/>
        <w:rPr>
          <w:rFonts w:ascii="Ebrima" w:hAnsi="Ebrima"/>
          <w:b/>
          <w:sz w:val="22"/>
          <w:szCs w:val="22"/>
        </w:rPr>
      </w:pPr>
    </w:p>
    <w:p w14:paraId="0F4088AA" w14:textId="3A6C2C03" w:rsidR="00607A26" w:rsidRDefault="00607A26">
      <w:pPr>
        <w:spacing w:after="200" w:line="276" w:lineRule="auto"/>
        <w:rPr>
          <w:rFonts w:ascii="Ebrima" w:hAnsi="Ebrima"/>
          <w:b/>
          <w:sz w:val="22"/>
          <w:szCs w:val="22"/>
        </w:rPr>
      </w:pPr>
      <w:r>
        <w:rPr>
          <w:rFonts w:ascii="Ebrima" w:hAnsi="Ebrima"/>
          <w:b/>
          <w:sz w:val="22"/>
          <w:szCs w:val="22"/>
        </w:rPr>
        <w:br w:type="page"/>
      </w:r>
    </w:p>
    <w:p w14:paraId="62E134EC" w14:textId="77777777" w:rsidR="0071570D" w:rsidRPr="00CB5CA4" w:rsidRDefault="0071570D" w:rsidP="0071570D">
      <w:pPr>
        <w:jc w:val="both"/>
        <w:rPr>
          <w:rFonts w:ascii="Ebrima" w:hAnsi="Ebrima"/>
          <w:b/>
          <w:sz w:val="22"/>
          <w:szCs w:val="22"/>
        </w:rPr>
      </w:pPr>
    </w:p>
    <w:p w14:paraId="39C7916A" w14:textId="77777777" w:rsidR="0071570D" w:rsidRPr="00F85E15" w:rsidRDefault="0071570D" w:rsidP="00F85E15">
      <w:pPr>
        <w:pStyle w:val="Titre1"/>
        <w:rPr>
          <w:rFonts w:ascii="Ebrima" w:hAnsi="Ebrima"/>
          <w:color w:val="0070C0"/>
          <w:sz w:val="28"/>
          <w:szCs w:val="28"/>
        </w:rPr>
      </w:pPr>
      <w:bookmarkStart w:id="2" w:name="_Toc4418438"/>
      <w:r w:rsidRPr="00CB5CA4">
        <w:rPr>
          <w:rFonts w:ascii="Ebrima" w:hAnsi="Ebrima"/>
          <w:color w:val="0070C0"/>
          <w:sz w:val="28"/>
          <w:szCs w:val="28"/>
        </w:rPr>
        <w:t>3/ La rivoluzione industriale e le innovazioni tecniche che la resero possibile</w:t>
      </w:r>
      <w:bookmarkEnd w:id="2"/>
    </w:p>
    <w:p w14:paraId="38225711" w14:textId="77777777" w:rsidR="0071570D" w:rsidRPr="00CB5CA4" w:rsidRDefault="0071570D" w:rsidP="0071570D">
      <w:pPr>
        <w:jc w:val="both"/>
        <w:rPr>
          <w:rFonts w:ascii="Ebrima" w:hAnsi="Ebrima"/>
        </w:rPr>
      </w:pPr>
    </w:p>
    <w:p w14:paraId="1872EC90" w14:textId="72CB929C" w:rsidR="0071570D" w:rsidRPr="00CB5CA4" w:rsidRDefault="0071570D" w:rsidP="0071570D">
      <w:pPr>
        <w:jc w:val="both"/>
        <w:rPr>
          <w:rFonts w:ascii="Ebrima" w:hAnsi="Ebrima"/>
          <w:b/>
          <w:color w:val="0070C0"/>
        </w:rPr>
      </w:pPr>
    </w:p>
    <w:p w14:paraId="0BEA0B6F" w14:textId="77777777" w:rsidR="0071570D" w:rsidRPr="001B0D29" w:rsidRDefault="0071570D" w:rsidP="001B0D29">
      <w:pPr>
        <w:pStyle w:val="Titre2"/>
        <w:rPr>
          <w:rFonts w:ascii="Ebrima" w:hAnsi="Ebrima"/>
          <w:color w:val="0070C0"/>
          <w:sz w:val="22"/>
          <w:szCs w:val="22"/>
        </w:rPr>
      </w:pPr>
      <w:bookmarkStart w:id="3" w:name="_Toc4418439"/>
      <w:r w:rsidRPr="001B0D29">
        <w:rPr>
          <w:rFonts w:ascii="Ebrima" w:hAnsi="Ebrima"/>
          <w:color w:val="0070C0"/>
          <w:sz w:val="22"/>
          <w:szCs w:val="22"/>
        </w:rPr>
        <w:t>3.1/ Il primo periodo della prima rivoluzione industriale: la meccanizzazione dell’industria tessile</w:t>
      </w:r>
      <w:bookmarkEnd w:id="3"/>
    </w:p>
    <w:p w14:paraId="2CC560DD" w14:textId="77777777" w:rsidR="0071570D" w:rsidRPr="00CB5CA4" w:rsidRDefault="0071570D" w:rsidP="0071570D">
      <w:pPr>
        <w:jc w:val="both"/>
        <w:rPr>
          <w:rFonts w:ascii="Ebrima" w:hAnsi="Ebrima"/>
          <w:b/>
          <w:color w:val="0070C0"/>
        </w:rPr>
      </w:pPr>
    </w:p>
    <w:p w14:paraId="4C9B133A" w14:textId="77777777" w:rsidR="0071570D" w:rsidRPr="00CB5CA4" w:rsidRDefault="0071570D" w:rsidP="00F26228">
      <w:pPr>
        <w:spacing w:line="360" w:lineRule="auto"/>
        <w:ind w:left="357"/>
        <w:jc w:val="both"/>
        <w:rPr>
          <w:rFonts w:ascii="Ebrima" w:hAnsi="Ebrima"/>
        </w:rPr>
      </w:pPr>
    </w:p>
    <w:p w14:paraId="775D19C9" w14:textId="77777777" w:rsidR="0039358B" w:rsidRPr="0039268E" w:rsidRDefault="00607A26" w:rsidP="00607A26">
      <w:pPr>
        <w:spacing w:line="360" w:lineRule="auto"/>
        <w:jc w:val="both"/>
        <w:rPr>
          <w:rFonts w:ascii="Ebrima" w:hAnsi="Ebrima"/>
        </w:rPr>
      </w:pPr>
      <w:r w:rsidRPr="0039268E">
        <w:rPr>
          <w:rFonts w:ascii="Ebrima" w:hAnsi="Ebrima"/>
          <w:b/>
          <w:bCs/>
          <w:color w:val="FF0000"/>
        </w:rPr>
        <w:t>L’importanza dell’industria tessile</w:t>
      </w:r>
      <w:r w:rsidRPr="0039268E">
        <w:rPr>
          <w:rFonts w:ascii="Ebrima" w:hAnsi="Ebrima"/>
          <w:color w:val="FF0000"/>
        </w:rPr>
        <w:t xml:space="preserve"> </w:t>
      </w:r>
      <w:r w:rsidRPr="0039268E">
        <w:rPr>
          <w:rFonts w:ascii="Ebrima" w:hAnsi="Ebrima"/>
        </w:rPr>
        <w:t xml:space="preserve">– </w:t>
      </w:r>
      <w:r w:rsidR="0071570D" w:rsidRPr="0039268E">
        <w:rPr>
          <w:rFonts w:ascii="Ebrima" w:hAnsi="Ebrima"/>
        </w:rPr>
        <w:t xml:space="preserve">L’industria laniera, già prima della rivoluzione industriale, era il vero pilastro dell’economia manifatturiera inglese. Vi lavoravano a domicilio prevalentemente i contadini nei periodi in cui non erano impegnati nei campi; i telai che utilizzavano erano dei mercanti, che si incaricavano di fornire anche le materie prime e di ritirare i prodotti finiti. </w:t>
      </w:r>
    </w:p>
    <w:p w14:paraId="743D7C3F" w14:textId="5CF32847" w:rsidR="0071570D" w:rsidRPr="0039268E" w:rsidRDefault="0071570D" w:rsidP="0039358B">
      <w:pPr>
        <w:spacing w:line="360" w:lineRule="auto"/>
        <w:jc w:val="both"/>
        <w:rPr>
          <w:rFonts w:ascii="Ebrima" w:hAnsi="Ebrima"/>
        </w:rPr>
      </w:pPr>
      <w:r w:rsidRPr="0039268E">
        <w:rPr>
          <w:rFonts w:ascii="Ebrima" w:hAnsi="Ebrima"/>
        </w:rPr>
        <w:t xml:space="preserve">Tale attività manifatturiera, in alcune contee era diventata così importante che si erano create delle </w:t>
      </w:r>
      <w:r w:rsidRPr="0039268E">
        <w:rPr>
          <w:rFonts w:ascii="Ebrima" w:hAnsi="Ebrima"/>
          <w:b/>
        </w:rPr>
        <w:t>manifatture collocate nei centri urbani</w:t>
      </w:r>
      <w:r w:rsidRPr="0039268E">
        <w:rPr>
          <w:rFonts w:ascii="Ebrima" w:hAnsi="Ebrima"/>
        </w:rPr>
        <w:t xml:space="preserve">, che raccoglievano decine di operai intenti a manovrare telai a mano. </w:t>
      </w:r>
    </w:p>
    <w:p w14:paraId="75D47777" w14:textId="77777777" w:rsidR="0071570D" w:rsidRPr="0039268E" w:rsidRDefault="0071570D" w:rsidP="00607A26">
      <w:pPr>
        <w:spacing w:line="360" w:lineRule="auto"/>
        <w:jc w:val="both"/>
        <w:rPr>
          <w:rFonts w:ascii="Ebrima" w:hAnsi="Ebrima"/>
        </w:rPr>
      </w:pPr>
      <w:r w:rsidRPr="0039268E">
        <w:rPr>
          <w:rFonts w:ascii="Ebrima" w:hAnsi="Ebrima"/>
        </w:rPr>
        <w:t>All’industria laniera si aggiunse quella del cotone, disponibile in grande quantità grazie alle colonie, e atto a soddisfare la crescente domanda di prodotti tessili dovuto all’aumento demografico.</w:t>
      </w:r>
    </w:p>
    <w:p w14:paraId="510101D8" w14:textId="77777777" w:rsidR="00607A26" w:rsidRPr="0039268E" w:rsidRDefault="00607A26" w:rsidP="00607A26">
      <w:pPr>
        <w:pStyle w:val="Retraitcorpsdetexte"/>
        <w:spacing w:line="360" w:lineRule="auto"/>
        <w:ind w:left="357"/>
        <w:jc w:val="both"/>
        <w:rPr>
          <w:rFonts w:ascii="Ebrima" w:hAnsi="Ebrima"/>
        </w:rPr>
      </w:pPr>
    </w:p>
    <w:p w14:paraId="3399FA62" w14:textId="4FDD5435" w:rsidR="00607A26" w:rsidRPr="0039268E" w:rsidRDefault="00607A26" w:rsidP="002F50E6">
      <w:pPr>
        <w:pStyle w:val="Retraitcorpsdetexte"/>
        <w:spacing w:line="360" w:lineRule="auto"/>
        <w:ind w:left="0"/>
        <w:jc w:val="both"/>
        <w:rPr>
          <w:rFonts w:ascii="Ebrima" w:hAnsi="Ebrima"/>
        </w:rPr>
      </w:pPr>
      <w:r w:rsidRPr="0039268E">
        <w:rPr>
          <w:rFonts w:ascii="Ebrima" w:hAnsi="Ebrima"/>
          <w:b/>
          <w:bCs/>
          <w:color w:val="FF0000"/>
        </w:rPr>
        <w:t>La meccanizzazione dell’industria tessile</w:t>
      </w:r>
      <w:r w:rsidR="00D41D38" w:rsidRPr="0039268E">
        <w:rPr>
          <w:rFonts w:ascii="Ebrima" w:hAnsi="Ebrima"/>
          <w:b/>
          <w:bCs/>
          <w:color w:val="FF0000"/>
        </w:rPr>
        <w:t>: tre innovazioni</w:t>
      </w:r>
      <w:r w:rsidRPr="0039268E">
        <w:rPr>
          <w:rFonts w:ascii="Ebrima" w:hAnsi="Ebrima"/>
        </w:rPr>
        <w:t xml:space="preserve"> - L’industria tessile domestica cominciò a trasformarsi in un settore altamente produttivo grazie ad una serie di trasformazioni dei processi lavorativi ed all’impiego delle </w:t>
      </w:r>
      <w:r w:rsidRPr="0039268E">
        <w:rPr>
          <w:rFonts w:ascii="Ebrima" w:hAnsi="Ebrima"/>
          <w:b/>
        </w:rPr>
        <w:t>macchine</w:t>
      </w:r>
      <w:r w:rsidRPr="0039268E">
        <w:rPr>
          <w:rFonts w:ascii="Ebrima" w:hAnsi="Ebrima"/>
        </w:rPr>
        <w:t xml:space="preserve">. </w:t>
      </w:r>
      <w:r w:rsidR="0039358B" w:rsidRPr="0039268E">
        <w:rPr>
          <w:rFonts w:ascii="Ebrima" w:hAnsi="Ebrima"/>
        </w:rPr>
        <w:t xml:space="preserve">Possiamo evidenziare almeno </w:t>
      </w:r>
      <w:r w:rsidR="0039358B" w:rsidRPr="0039268E">
        <w:rPr>
          <w:rFonts w:ascii="Ebrima" w:hAnsi="Ebrima"/>
          <w:b/>
          <w:bCs/>
        </w:rPr>
        <w:t>tre applicazioni</w:t>
      </w:r>
      <w:r w:rsidR="0039358B" w:rsidRPr="0039268E">
        <w:rPr>
          <w:rFonts w:ascii="Ebrima" w:hAnsi="Ebrima"/>
        </w:rPr>
        <w:t xml:space="preserve"> delle macchine </w:t>
      </w:r>
      <w:r w:rsidR="00D41D38" w:rsidRPr="0039268E">
        <w:rPr>
          <w:rFonts w:ascii="Ebrima" w:hAnsi="Ebrima"/>
        </w:rPr>
        <w:t>al processo produttivo tessile:</w:t>
      </w:r>
      <w:r w:rsidR="00AE3FED">
        <w:rPr>
          <w:rFonts w:ascii="Ebrima" w:hAnsi="Ebrima"/>
        </w:rPr>
        <w:t xml:space="preserve"> l’introduzione della spoletta volante nei processi di tessitura; l’invenzione delle macchine per la filatura; e infine l’invenzione delle macchine per sgranare il cotone. </w:t>
      </w:r>
    </w:p>
    <w:p w14:paraId="22C936E7" w14:textId="77777777" w:rsidR="00D41D38" w:rsidRPr="0039268E" w:rsidRDefault="00D41D38" w:rsidP="002F50E6">
      <w:pPr>
        <w:pStyle w:val="Retraitcorpsdetexte"/>
        <w:spacing w:line="360" w:lineRule="auto"/>
        <w:ind w:left="0"/>
        <w:jc w:val="both"/>
        <w:rPr>
          <w:rFonts w:ascii="Ebrima" w:hAnsi="Ebrima"/>
        </w:rPr>
      </w:pPr>
    </w:p>
    <w:p w14:paraId="2998D6F1" w14:textId="1229285C" w:rsidR="00D41D38" w:rsidRPr="0039268E" w:rsidRDefault="0071570D" w:rsidP="00D41D38">
      <w:pPr>
        <w:pStyle w:val="Paragraphedeliste"/>
        <w:numPr>
          <w:ilvl w:val="0"/>
          <w:numId w:val="19"/>
        </w:numPr>
        <w:spacing w:line="360" w:lineRule="auto"/>
        <w:jc w:val="both"/>
        <w:rPr>
          <w:rFonts w:ascii="Ebrima" w:hAnsi="Ebrima"/>
        </w:rPr>
      </w:pPr>
      <w:r w:rsidRPr="0039268E">
        <w:rPr>
          <w:rFonts w:ascii="Ebrima" w:hAnsi="Ebrima"/>
        </w:rPr>
        <w:t xml:space="preserve">Nel 1733, </w:t>
      </w:r>
      <w:r w:rsidR="00D41D38" w:rsidRPr="0039268E">
        <w:rPr>
          <w:rFonts w:ascii="Ebrima" w:hAnsi="Ebrima"/>
        </w:rPr>
        <w:t xml:space="preserve">venne inventata da John </w:t>
      </w:r>
      <w:proofErr w:type="spellStart"/>
      <w:r w:rsidR="00D41D38" w:rsidRPr="0039268E">
        <w:rPr>
          <w:rFonts w:ascii="Ebrima" w:hAnsi="Ebrima"/>
        </w:rPr>
        <w:t>Kay</w:t>
      </w:r>
      <w:proofErr w:type="spellEnd"/>
      <w:r w:rsidR="00D41D38" w:rsidRPr="0039268E">
        <w:rPr>
          <w:rFonts w:ascii="Ebrima" w:hAnsi="Ebrima"/>
        </w:rPr>
        <w:t xml:space="preserve"> </w:t>
      </w:r>
      <w:r w:rsidRPr="0039268E">
        <w:rPr>
          <w:rFonts w:ascii="Ebrima" w:hAnsi="Ebrima"/>
        </w:rPr>
        <w:t xml:space="preserve">la </w:t>
      </w:r>
      <w:r w:rsidRPr="0039268E">
        <w:rPr>
          <w:rFonts w:ascii="Ebrima" w:hAnsi="Ebrima"/>
          <w:b/>
        </w:rPr>
        <w:t>spoletta volante</w:t>
      </w:r>
      <w:r w:rsidRPr="0039268E">
        <w:rPr>
          <w:rFonts w:ascii="Ebrima" w:hAnsi="Ebrima"/>
        </w:rPr>
        <w:t xml:space="preserve">, </w:t>
      </w:r>
      <w:r w:rsidR="00D41D38" w:rsidRPr="0039268E">
        <w:rPr>
          <w:rFonts w:ascii="Ebrima" w:hAnsi="Ebrima"/>
        </w:rPr>
        <w:t xml:space="preserve">che, </w:t>
      </w:r>
      <w:r w:rsidRPr="0039268E">
        <w:rPr>
          <w:rFonts w:ascii="Ebrima" w:hAnsi="Ebrima"/>
        </w:rPr>
        <w:t xml:space="preserve">pur affermandosi con lentezza a causa delle resistenze da parte dei tessitori, fece sì che la tessitura diventasse molto più rapida e </w:t>
      </w:r>
      <w:r w:rsidR="00D41D38" w:rsidRPr="0039268E">
        <w:rPr>
          <w:rFonts w:ascii="Ebrima" w:hAnsi="Ebrima"/>
        </w:rPr>
        <w:t xml:space="preserve">che </w:t>
      </w:r>
      <w:r w:rsidRPr="0039268E">
        <w:rPr>
          <w:rFonts w:ascii="Ebrima" w:hAnsi="Ebrima"/>
        </w:rPr>
        <w:t>di conseguenza aumenta</w:t>
      </w:r>
      <w:r w:rsidR="00D41D38" w:rsidRPr="0039268E">
        <w:rPr>
          <w:rFonts w:ascii="Ebrima" w:hAnsi="Ebrima"/>
        </w:rPr>
        <w:t xml:space="preserve">ssero </w:t>
      </w:r>
      <w:r w:rsidRPr="0039268E">
        <w:rPr>
          <w:rFonts w:ascii="Ebrima" w:hAnsi="Ebrima"/>
        </w:rPr>
        <w:t xml:space="preserve">anche gli operai addetti a rifornire il telaio del filo da tessere. </w:t>
      </w:r>
    </w:p>
    <w:p w14:paraId="5E6804BA" w14:textId="6C0D8C80" w:rsidR="00D41D38" w:rsidRDefault="00C909B1" w:rsidP="00C909B1">
      <w:pPr>
        <w:spacing w:line="360" w:lineRule="auto"/>
        <w:ind w:left="5664"/>
        <w:jc w:val="both"/>
        <w:rPr>
          <w:rFonts w:ascii="Ebrima" w:hAnsi="Ebrima"/>
        </w:rPr>
      </w:pPr>
      <w:r>
        <w:rPr>
          <w:rFonts w:ascii="Arial" w:hAnsi="Arial" w:cs="Arial"/>
          <w:noProof/>
          <w:color w:val="000000"/>
          <w:sz w:val="26"/>
          <w:szCs w:val="26"/>
          <w:bdr w:val="none" w:sz="0" w:space="0" w:color="auto" w:frame="1"/>
        </w:rPr>
        <w:drawing>
          <wp:inline distT="0" distB="0" distL="0" distR="0" wp14:anchorId="71FBD085" wp14:editId="38B5AFBC">
            <wp:extent cx="2641563" cy="1611452"/>
            <wp:effectExtent l="0" t="0" r="6985" b="8255"/>
            <wp:docPr id="93758597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1232" cy="1617351"/>
                    </a:xfrm>
                    <a:prstGeom prst="rect">
                      <a:avLst/>
                    </a:prstGeom>
                    <a:noFill/>
                    <a:ln>
                      <a:noFill/>
                    </a:ln>
                  </pic:spPr>
                </pic:pic>
              </a:graphicData>
            </a:graphic>
          </wp:inline>
        </w:drawing>
      </w:r>
    </w:p>
    <w:p w14:paraId="4A23E079" w14:textId="7F37B688" w:rsidR="00C909B1" w:rsidRPr="00C909B1" w:rsidRDefault="00C909B1" w:rsidP="00C909B1">
      <w:pPr>
        <w:spacing w:line="360" w:lineRule="auto"/>
        <w:ind w:left="5664"/>
        <w:jc w:val="both"/>
        <w:rPr>
          <w:rFonts w:ascii="Ebrima" w:hAnsi="Ebrima"/>
          <w:color w:val="244061" w:themeColor="accent1" w:themeShade="80"/>
          <w:sz w:val="18"/>
          <w:szCs w:val="18"/>
        </w:rPr>
      </w:pPr>
      <w:r w:rsidRPr="00C909B1">
        <w:rPr>
          <w:rFonts w:ascii="Ebrima" w:hAnsi="Ebrima"/>
          <w:color w:val="244061" w:themeColor="accent1" w:themeShade="80"/>
          <w:sz w:val="18"/>
          <w:szCs w:val="18"/>
        </w:rPr>
        <w:t>Spoletta volante</w:t>
      </w:r>
    </w:p>
    <w:p w14:paraId="52F1DBC2" w14:textId="4F5313DF" w:rsidR="00607A26" w:rsidRPr="0039268E" w:rsidRDefault="0071570D" w:rsidP="00D41D38">
      <w:pPr>
        <w:pStyle w:val="Paragraphedeliste"/>
        <w:numPr>
          <w:ilvl w:val="0"/>
          <w:numId w:val="19"/>
        </w:numPr>
        <w:spacing w:line="360" w:lineRule="auto"/>
        <w:jc w:val="both"/>
        <w:rPr>
          <w:rFonts w:ascii="Ebrima" w:hAnsi="Ebrima"/>
        </w:rPr>
      </w:pPr>
      <w:r w:rsidRPr="0039268E">
        <w:rPr>
          <w:rFonts w:ascii="Ebrima" w:hAnsi="Ebrima"/>
        </w:rPr>
        <w:lastRenderedPageBreak/>
        <w:t>Proprio per accelerare anche questa seconda operazione</w:t>
      </w:r>
      <w:r w:rsidR="00D84900">
        <w:rPr>
          <w:rFonts w:ascii="Ebrima" w:hAnsi="Ebrima"/>
        </w:rPr>
        <w:t>, e cioè rifornire i telai di filo da tessere</w:t>
      </w:r>
      <w:r w:rsidRPr="0039268E">
        <w:rPr>
          <w:rFonts w:ascii="Ebrima" w:hAnsi="Ebrima"/>
        </w:rPr>
        <w:t xml:space="preserve"> vennero inventate le </w:t>
      </w:r>
      <w:r w:rsidRPr="0039268E">
        <w:rPr>
          <w:rFonts w:ascii="Ebrima" w:hAnsi="Ebrima"/>
          <w:b/>
        </w:rPr>
        <w:t>filatrici meccaniche</w:t>
      </w:r>
      <w:r w:rsidRPr="0039268E">
        <w:rPr>
          <w:rFonts w:ascii="Ebrima" w:hAnsi="Ebrima"/>
        </w:rPr>
        <w:t xml:space="preserve"> (</w:t>
      </w:r>
      <w:proofErr w:type="spellStart"/>
      <w:r w:rsidRPr="0039268E">
        <w:rPr>
          <w:rFonts w:ascii="Ebrima" w:hAnsi="Ebrima"/>
        </w:rPr>
        <w:t>Arckwright</w:t>
      </w:r>
      <w:proofErr w:type="spellEnd"/>
      <w:r w:rsidRPr="0039268E">
        <w:rPr>
          <w:rFonts w:ascii="Ebrima" w:hAnsi="Ebrima"/>
        </w:rPr>
        <w:t xml:space="preserve">, Hargreaves, </w:t>
      </w:r>
      <w:proofErr w:type="spellStart"/>
      <w:r w:rsidRPr="0039268E">
        <w:rPr>
          <w:rFonts w:ascii="Ebrima" w:hAnsi="Ebrima"/>
        </w:rPr>
        <w:t>Crompton</w:t>
      </w:r>
      <w:proofErr w:type="spellEnd"/>
      <w:r w:rsidRPr="0039268E">
        <w:rPr>
          <w:rFonts w:ascii="Ebrima" w:hAnsi="Ebrima"/>
        </w:rPr>
        <w:t>).</w:t>
      </w:r>
      <w:r w:rsidR="00D41D38" w:rsidRPr="0039268E">
        <w:rPr>
          <w:rFonts w:ascii="Ebrima" w:hAnsi="Ebrima"/>
        </w:rPr>
        <w:t xml:space="preserve"> Esse trasformavano </w:t>
      </w:r>
      <w:r w:rsidR="00D84900">
        <w:rPr>
          <w:rFonts w:ascii="Ebrima" w:hAnsi="Ebrima"/>
        </w:rPr>
        <w:t xml:space="preserve">le fibre grezze (come ad esempio quelle di cotone o di lana) </w:t>
      </w:r>
      <w:r w:rsidR="00D41D38" w:rsidRPr="0039268E">
        <w:rPr>
          <w:rFonts w:ascii="Ebrima" w:hAnsi="Ebrima"/>
        </w:rPr>
        <w:t>in filo pronto da tessere. Operazione che fino ad allora veniva eseguita utilizzando i</w:t>
      </w:r>
      <w:r w:rsidR="00D84900">
        <w:rPr>
          <w:rFonts w:ascii="Ebrima" w:hAnsi="Ebrima"/>
        </w:rPr>
        <w:t>l fuso o il filatoio</w:t>
      </w:r>
      <w:r w:rsidR="00D41D38" w:rsidRPr="0039268E">
        <w:rPr>
          <w:rFonts w:ascii="Ebrima" w:hAnsi="Ebrima"/>
        </w:rPr>
        <w:t xml:space="preserve"> e che dunque era molto più lunga e laboriosa.</w:t>
      </w:r>
    </w:p>
    <w:p w14:paraId="753091F0" w14:textId="77777777" w:rsidR="00C909B1" w:rsidRDefault="00C909B1" w:rsidP="00C909B1">
      <w:pPr>
        <w:spacing w:line="360" w:lineRule="auto"/>
        <w:ind w:left="4956"/>
        <w:jc w:val="both"/>
        <w:rPr>
          <w:rFonts w:ascii="Ebrima" w:hAnsi="Ebrima"/>
        </w:rPr>
      </w:pPr>
      <w:r>
        <w:rPr>
          <w:noProof/>
        </w:rPr>
        <w:drawing>
          <wp:inline distT="0" distB="0" distL="0" distR="0" wp14:anchorId="66C80211" wp14:editId="44212945">
            <wp:extent cx="2757982" cy="2277238"/>
            <wp:effectExtent l="0" t="0" r="4445" b="8890"/>
            <wp:docPr id="260668078" name="Image 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4028" cy="2282230"/>
                    </a:xfrm>
                    <a:prstGeom prst="rect">
                      <a:avLst/>
                    </a:prstGeom>
                    <a:noFill/>
                    <a:ln>
                      <a:noFill/>
                    </a:ln>
                  </pic:spPr>
                </pic:pic>
              </a:graphicData>
            </a:graphic>
          </wp:inline>
        </w:drawing>
      </w:r>
    </w:p>
    <w:p w14:paraId="03CDCEBB" w14:textId="77258372" w:rsidR="00D41D38" w:rsidRPr="00C909B1" w:rsidRDefault="00C909B1" w:rsidP="00C909B1">
      <w:pPr>
        <w:spacing w:line="360" w:lineRule="auto"/>
        <w:ind w:left="4956"/>
        <w:jc w:val="both"/>
        <w:rPr>
          <w:rFonts w:ascii="Ebrima" w:hAnsi="Ebrima"/>
          <w:color w:val="244061" w:themeColor="accent1" w:themeShade="80"/>
          <w:sz w:val="18"/>
          <w:szCs w:val="18"/>
        </w:rPr>
      </w:pPr>
      <w:r w:rsidRPr="00C909B1">
        <w:rPr>
          <w:rFonts w:ascii="Ebrima" w:hAnsi="Ebrima"/>
          <w:color w:val="244061" w:themeColor="accent1" w:themeShade="80"/>
          <w:sz w:val="18"/>
          <w:szCs w:val="18"/>
        </w:rPr>
        <w:t>Filatrice meccanica.</w:t>
      </w:r>
    </w:p>
    <w:p w14:paraId="4E7659CC" w14:textId="77777777" w:rsidR="00C909B1" w:rsidRPr="0039268E" w:rsidRDefault="00C909B1" w:rsidP="00C909B1">
      <w:pPr>
        <w:spacing w:line="360" w:lineRule="auto"/>
        <w:ind w:left="4248"/>
        <w:jc w:val="both"/>
        <w:rPr>
          <w:rFonts w:ascii="Ebrima" w:hAnsi="Ebrima"/>
        </w:rPr>
      </w:pPr>
    </w:p>
    <w:p w14:paraId="1F01CB7B" w14:textId="02A381EB" w:rsidR="0071570D" w:rsidRPr="0039268E" w:rsidRDefault="0071570D" w:rsidP="00D41D38">
      <w:pPr>
        <w:pStyle w:val="Paragraphedeliste"/>
        <w:numPr>
          <w:ilvl w:val="0"/>
          <w:numId w:val="19"/>
        </w:numPr>
        <w:spacing w:line="360" w:lineRule="auto"/>
        <w:jc w:val="both"/>
        <w:rPr>
          <w:rFonts w:ascii="Ebrima" w:hAnsi="Ebrima"/>
        </w:rPr>
      </w:pPr>
      <w:r w:rsidRPr="0039268E">
        <w:rPr>
          <w:rFonts w:ascii="Ebrima" w:hAnsi="Ebrima"/>
        </w:rPr>
        <w:t>L’aumento della capacità di filatura attraverso l’adozione di macchine, fece sì che aumentasse il bisogno di trovare</w:t>
      </w:r>
      <w:r w:rsidR="00D41D38" w:rsidRPr="0039268E">
        <w:rPr>
          <w:rFonts w:ascii="Ebrima" w:hAnsi="Ebrima"/>
        </w:rPr>
        <w:t xml:space="preserve"> maggiori quantità di</w:t>
      </w:r>
      <w:r w:rsidRPr="0039268E">
        <w:rPr>
          <w:rFonts w:ascii="Ebrima" w:hAnsi="Ebrima"/>
        </w:rPr>
        <w:t xml:space="preserve"> </w:t>
      </w:r>
      <w:r w:rsidRPr="0039268E">
        <w:rPr>
          <w:rFonts w:ascii="Ebrima" w:hAnsi="Ebrima"/>
          <w:b/>
        </w:rPr>
        <w:t>cotone</w:t>
      </w:r>
      <w:r w:rsidRPr="0039268E">
        <w:rPr>
          <w:rFonts w:ascii="Ebrima" w:hAnsi="Ebrima"/>
        </w:rPr>
        <w:t xml:space="preserve"> grezzo da filare. Si ricorse alle colonie (Antille inglesi e francesi, Brasile). Ed una invenzione, la </w:t>
      </w:r>
      <w:r w:rsidRPr="0039268E">
        <w:rPr>
          <w:rFonts w:ascii="Ebrima" w:hAnsi="Ebrima"/>
          <w:b/>
        </w:rPr>
        <w:t>macchina per separare il fiocco del cotone dal seme</w:t>
      </w:r>
      <w:r w:rsidRPr="0039268E">
        <w:rPr>
          <w:rFonts w:ascii="Ebrima" w:hAnsi="Ebrima"/>
        </w:rPr>
        <w:t>, fece aumentare di 30 volte la produttività del lavoro.</w:t>
      </w:r>
    </w:p>
    <w:p w14:paraId="22E7FA56" w14:textId="6BD84055" w:rsidR="0071570D" w:rsidRDefault="00C909B1" w:rsidP="00C909B1">
      <w:pPr>
        <w:spacing w:line="360" w:lineRule="auto"/>
        <w:ind w:left="4248"/>
        <w:jc w:val="both"/>
        <w:rPr>
          <w:rFonts w:ascii="Ebrima" w:hAnsi="Ebrima"/>
        </w:rPr>
      </w:pPr>
      <w:r>
        <w:rPr>
          <w:noProof/>
        </w:rPr>
        <w:drawing>
          <wp:inline distT="0" distB="0" distL="0" distR="0" wp14:anchorId="4B603984" wp14:editId="079460F7">
            <wp:extent cx="3332617" cy="2501019"/>
            <wp:effectExtent l="0" t="0" r="1270" b="0"/>
            <wp:docPr id="1866855123" name="Image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0292" cy="2506779"/>
                    </a:xfrm>
                    <a:prstGeom prst="rect">
                      <a:avLst/>
                    </a:prstGeom>
                    <a:noFill/>
                    <a:ln>
                      <a:noFill/>
                    </a:ln>
                  </pic:spPr>
                </pic:pic>
              </a:graphicData>
            </a:graphic>
          </wp:inline>
        </w:drawing>
      </w:r>
    </w:p>
    <w:p w14:paraId="7AAAE990" w14:textId="33546731" w:rsidR="00C909B1" w:rsidRPr="00C909B1" w:rsidRDefault="00C909B1" w:rsidP="00C909B1">
      <w:pPr>
        <w:spacing w:line="360" w:lineRule="auto"/>
        <w:ind w:left="4248"/>
        <w:jc w:val="both"/>
        <w:rPr>
          <w:rFonts w:ascii="Ebrima" w:hAnsi="Ebrima"/>
          <w:color w:val="244061" w:themeColor="accent1" w:themeShade="80"/>
          <w:sz w:val="18"/>
          <w:szCs w:val="18"/>
        </w:rPr>
      </w:pPr>
      <w:r w:rsidRPr="00C909B1">
        <w:rPr>
          <w:rFonts w:ascii="Ebrima" w:hAnsi="Ebrima"/>
          <w:color w:val="244061" w:themeColor="accent1" w:themeShade="80"/>
          <w:sz w:val="18"/>
          <w:szCs w:val="18"/>
        </w:rPr>
        <w:t>La prima macchina sgranatrice del cotone che separava il fiocco dal seme.</w:t>
      </w:r>
    </w:p>
    <w:p w14:paraId="387B881D" w14:textId="77777777" w:rsidR="00BE0515" w:rsidRPr="00CB5CA4" w:rsidRDefault="00BE0515" w:rsidP="0071570D">
      <w:pPr>
        <w:ind w:left="360"/>
        <w:jc w:val="both"/>
        <w:rPr>
          <w:rFonts w:ascii="Ebrima" w:hAnsi="Ebrima"/>
        </w:rPr>
      </w:pPr>
    </w:p>
    <w:p w14:paraId="76219653" w14:textId="77777777" w:rsidR="0071570D" w:rsidRPr="00CB5CA4" w:rsidRDefault="0071570D" w:rsidP="0071570D">
      <w:pPr>
        <w:ind w:left="3540"/>
        <w:jc w:val="both"/>
        <w:rPr>
          <w:rFonts w:ascii="Corbel" w:hAnsi="Corbel"/>
          <w:b/>
          <w:color w:val="002060"/>
          <w:sz w:val="18"/>
          <w:szCs w:val="18"/>
        </w:rPr>
      </w:pPr>
      <w:r w:rsidRPr="00CB5CA4">
        <w:rPr>
          <w:rFonts w:ascii="Corbel" w:hAnsi="Corbel"/>
          <w:b/>
          <w:color w:val="002060"/>
          <w:sz w:val="18"/>
          <w:szCs w:val="18"/>
        </w:rPr>
        <w:t>SINTESI - L’introduzione delle macchine nell’industria tessile:</w:t>
      </w:r>
    </w:p>
    <w:p w14:paraId="0190ED89" w14:textId="77777777" w:rsidR="0071570D" w:rsidRPr="00CB5CA4" w:rsidRDefault="0071570D" w:rsidP="0071570D">
      <w:pPr>
        <w:numPr>
          <w:ilvl w:val="0"/>
          <w:numId w:val="1"/>
        </w:numPr>
        <w:tabs>
          <w:tab w:val="num" w:pos="4608"/>
        </w:tabs>
        <w:ind w:left="4608"/>
        <w:jc w:val="both"/>
        <w:rPr>
          <w:rFonts w:ascii="Corbel" w:hAnsi="Corbel"/>
          <w:color w:val="002060"/>
          <w:sz w:val="18"/>
          <w:szCs w:val="18"/>
        </w:rPr>
      </w:pPr>
      <w:r w:rsidRPr="00CB5CA4">
        <w:rPr>
          <w:rFonts w:ascii="Corbel" w:hAnsi="Corbel"/>
          <w:color w:val="002060"/>
          <w:sz w:val="18"/>
          <w:szCs w:val="18"/>
        </w:rPr>
        <w:t>Macchine per separare il fiocco del cotone dal seme per renderlo disponibile alla filatura</w:t>
      </w:r>
    </w:p>
    <w:p w14:paraId="2FF54C28" w14:textId="77777777" w:rsidR="0071570D" w:rsidRPr="00CB5CA4" w:rsidRDefault="0071570D" w:rsidP="0071570D">
      <w:pPr>
        <w:numPr>
          <w:ilvl w:val="0"/>
          <w:numId w:val="1"/>
        </w:numPr>
        <w:tabs>
          <w:tab w:val="num" w:pos="4608"/>
        </w:tabs>
        <w:ind w:left="4608"/>
        <w:jc w:val="both"/>
        <w:rPr>
          <w:rFonts w:ascii="Corbel" w:hAnsi="Corbel"/>
          <w:color w:val="002060"/>
          <w:sz w:val="18"/>
          <w:szCs w:val="18"/>
        </w:rPr>
      </w:pPr>
      <w:r w:rsidRPr="00CB5CA4">
        <w:rPr>
          <w:rFonts w:ascii="Corbel" w:hAnsi="Corbel"/>
          <w:color w:val="002060"/>
          <w:sz w:val="18"/>
          <w:szCs w:val="18"/>
        </w:rPr>
        <w:lastRenderedPageBreak/>
        <w:t>Le filatrici meccaniche (</w:t>
      </w:r>
      <w:proofErr w:type="spellStart"/>
      <w:r w:rsidRPr="00CB5CA4">
        <w:rPr>
          <w:rFonts w:ascii="Corbel" w:hAnsi="Corbel"/>
          <w:color w:val="002060"/>
          <w:sz w:val="18"/>
          <w:szCs w:val="18"/>
        </w:rPr>
        <w:t>Arckwright</w:t>
      </w:r>
      <w:proofErr w:type="spellEnd"/>
      <w:r w:rsidRPr="00CB5CA4">
        <w:rPr>
          <w:rFonts w:ascii="Corbel" w:hAnsi="Corbel"/>
          <w:color w:val="002060"/>
          <w:sz w:val="18"/>
          <w:szCs w:val="18"/>
        </w:rPr>
        <w:t xml:space="preserve">, Hargreaves, </w:t>
      </w:r>
      <w:proofErr w:type="spellStart"/>
      <w:r w:rsidRPr="00CB5CA4">
        <w:rPr>
          <w:rFonts w:ascii="Corbel" w:hAnsi="Corbel"/>
          <w:color w:val="002060"/>
          <w:sz w:val="18"/>
          <w:szCs w:val="18"/>
        </w:rPr>
        <w:t>Crompton</w:t>
      </w:r>
      <w:proofErr w:type="spellEnd"/>
      <w:r w:rsidRPr="00CB5CA4">
        <w:rPr>
          <w:rFonts w:ascii="Corbel" w:hAnsi="Corbel"/>
          <w:color w:val="002060"/>
          <w:sz w:val="18"/>
          <w:szCs w:val="18"/>
        </w:rPr>
        <w:t>) per produrre più rapidamente il filo da tessere</w:t>
      </w:r>
    </w:p>
    <w:p w14:paraId="70775486" w14:textId="77777777" w:rsidR="0071570D" w:rsidRPr="00CB5CA4" w:rsidRDefault="0071570D" w:rsidP="0071570D">
      <w:pPr>
        <w:numPr>
          <w:ilvl w:val="0"/>
          <w:numId w:val="1"/>
        </w:numPr>
        <w:tabs>
          <w:tab w:val="num" w:pos="4608"/>
        </w:tabs>
        <w:ind w:left="4608"/>
        <w:jc w:val="both"/>
        <w:rPr>
          <w:rFonts w:ascii="Corbel" w:hAnsi="Corbel"/>
          <w:color w:val="002060"/>
          <w:sz w:val="18"/>
          <w:szCs w:val="18"/>
        </w:rPr>
      </w:pPr>
      <w:r w:rsidRPr="00CB5CA4">
        <w:rPr>
          <w:rFonts w:ascii="Corbel" w:hAnsi="Corbel"/>
          <w:color w:val="002060"/>
          <w:sz w:val="18"/>
          <w:szCs w:val="18"/>
        </w:rPr>
        <w:t xml:space="preserve">La spoletta volante di J. </w:t>
      </w:r>
      <w:proofErr w:type="spellStart"/>
      <w:r w:rsidRPr="00CB5CA4">
        <w:rPr>
          <w:rFonts w:ascii="Corbel" w:hAnsi="Corbel"/>
          <w:color w:val="002060"/>
          <w:sz w:val="18"/>
          <w:szCs w:val="18"/>
        </w:rPr>
        <w:t>Kay</w:t>
      </w:r>
      <w:proofErr w:type="spellEnd"/>
      <w:r w:rsidRPr="00CB5CA4">
        <w:rPr>
          <w:rFonts w:ascii="Corbel" w:hAnsi="Corbel"/>
          <w:color w:val="002060"/>
          <w:sz w:val="18"/>
          <w:szCs w:val="18"/>
        </w:rPr>
        <w:t xml:space="preserve"> rende più rapida la tessitura</w:t>
      </w:r>
    </w:p>
    <w:p w14:paraId="2CF294A6" w14:textId="77777777" w:rsidR="0071570D" w:rsidRPr="00CB5CA4" w:rsidRDefault="0071570D" w:rsidP="0071570D">
      <w:pPr>
        <w:jc w:val="both"/>
        <w:rPr>
          <w:rFonts w:ascii="Ebrima" w:hAnsi="Ebrima"/>
          <w:b/>
          <w:color w:val="0070C0"/>
        </w:rPr>
      </w:pPr>
    </w:p>
    <w:p w14:paraId="713D7F31" w14:textId="77777777" w:rsidR="0071570D" w:rsidRPr="00CB5CA4" w:rsidRDefault="0071570D" w:rsidP="0071570D">
      <w:pPr>
        <w:jc w:val="both"/>
        <w:rPr>
          <w:rFonts w:ascii="Ebrima" w:hAnsi="Ebrima"/>
          <w:b/>
          <w:color w:val="0070C0"/>
        </w:rPr>
      </w:pPr>
    </w:p>
    <w:p w14:paraId="5F45614D" w14:textId="77777777" w:rsidR="0071570D" w:rsidRPr="00CB5CA4" w:rsidRDefault="0071570D" w:rsidP="0071570D">
      <w:pPr>
        <w:jc w:val="both"/>
        <w:rPr>
          <w:rFonts w:ascii="Ebrima" w:hAnsi="Ebrima"/>
          <w:b/>
          <w:color w:val="0070C0"/>
        </w:rPr>
      </w:pPr>
    </w:p>
    <w:p w14:paraId="03B2B366" w14:textId="77777777" w:rsidR="0071570D" w:rsidRPr="00CB5CA4" w:rsidRDefault="0071570D" w:rsidP="0071570D">
      <w:pPr>
        <w:jc w:val="both"/>
        <w:rPr>
          <w:rFonts w:ascii="Ebrima" w:hAnsi="Ebrima"/>
          <w:b/>
          <w:color w:val="0070C0"/>
        </w:rPr>
      </w:pPr>
    </w:p>
    <w:p w14:paraId="7998FD29" w14:textId="77777777" w:rsidR="0071570D" w:rsidRPr="00CB5CA4" w:rsidRDefault="0071570D" w:rsidP="0071570D">
      <w:pPr>
        <w:jc w:val="both"/>
        <w:rPr>
          <w:rFonts w:ascii="Ebrima" w:hAnsi="Ebrima"/>
          <w:b/>
          <w:color w:val="0070C0"/>
        </w:rPr>
      </w:pPr>
    </w:p>
    <w:p w14:paraId="7D34F511" w14:textId="77777777" w:rsidR="0071570D" w:rsidRPr="00CB5CA4" w:rsidRDefault="0071570D" w:rsidP="0071570D">
      <w:pPr>
        <w:jc w:val="both"/>
        <w:rPr>
          <w:rFonts w:ascii="Ebrima" w:hAnsi="Ebrima"/>
          <w:b/>
          <w:color w:val="0070C0"/>
        </w:rPr>
      </w:pPr>
    </w:p>
    <w:p w14:paraId="73AA9205" w14:textId="77777777" w:rsidR="0071570D" w:rsidRPr="00F85E15" w:rsidRDefault="0071570D" w:rsidP="00F85E15">
      <w:pPr>
        <w:pStyle w:val="Titre2"/>
        <w:rPr>
          <w:rFonts w:ascii="Ebrima" w:hAnsi="Ebrima"/>
          <w:color w:val="0070C0"/>
          <w:sz w:val="22"/>
          <w:szCs w:val="22"/>
        </w:rPr>
      </w:pPr>
      <w:bookmarkStart w:id="4" w:name="_Toc4418440"/>
      <w:r w:rsidRPr="00F85E15">
        <w:rPr>
          <w:rFonts w:ascii="Ebrima" w:hAnsi="Ebrima"/>
          <w:color w:val="0070C0"/>
          <w:sz w:val="22"/>
          <w:szCs w:val="22"/>
        </w:rPr>
        <w:t>3.2/ Il secondo periodo della prima rivoluzione industriale: la rivoluzione “del ferro e del carbone”</w:t>
      </w:r>
      <w:bookmarkEnd w:id="4"/>
    </w:p>
    <w:p w14:paraId="71B0CBF7" w14:textId="77777777" w:rsidR="0071570D" w:rsidRPr="00CB5CA4" w:rsidRDefault="0071570D" w:rsidP="0071570D">
      <w:pPr>
        <w:ind w:left="360"/>
        <w:jc w:val="both"/>
        <w:rPr>
          <w:rFonts w:ascii="Ebrima" w:hAnsi="Ebrima"/>
        </w:rPr>
      </w:pPr>
    </w:p>
    <w:p w14:paraId="10B81B30" w14:textId="77777777" w:rsidR="00D41D38" w:rsidRDefault="00D41D38" w:rsidP="002F50E6">
      <w:pPr>
        <w:spacing w:line="360" w:lineRule="auto"/>
        <w:jc w:val="both"/>
        <w:rPr>
          <w:rFonts w:ascii="Ebrima" w:hAnsi="Ebrima"/>
          <w:b/>
          <w:bCs/>
          <w:color w:val="FF0000"/>
        </w:rPr>
      </w:pPr>
    </w:p>
    <w:p w14:paraId="268DB034" w14:textId="14977033" w:rsidR="0071570D" w:rsidRPr="0039268E" w:rsidRDefault="002F50E6" w:rsidP="002F50E6">
      <w:pPr>
        <w:spacing w:line="360" w:lineRule="auto"/>
        <w:jc w:val="both"/>
        <w:rPr>
          <w:rFonts w:ascii="Ebrima" w:hAnsi="Ebrima"/>
        </w:rPr>
      </w:pPr>
      <w:r w:rsidRPr="0039268E">
        <w:rPr>
          <w:rFonts w:ascii="Ebrima" w:hAnsi="Ebrima"/>
          <w:b/>
          <w:bCs/>
          <w:color w:val="FF0000"/>
        </w:rPr>
        <w:t>L’importanza del ferro e del carbone</w:t>
      </w:r>
      <w:r w:rsidRPr="0039268E">
        <w:rPr>
          <w:rFonts w:ascii="Ebrima" w:hAnsi="Ebrima"/>
        </w:rPr>
        <w:t xml:space="preserve"> – </w:t>
      </w:r>
      <w:r w:rsidR="0071570D" w:rsidRPr="0039268E">
        <w:rPr>
          <w:rFonts w:ascii="Ebrima" w:hAnsi="Ebrima"/>
        </w:rPr>
        <w:t xml:space="preserve">Il primo settore della produzione che subisce trasformazioni, come abbiamo visto, è quello tessile. Successivamente, avvengono altre innovazioni che riguardano soprattutto l’estrazione del carbone, la produzione del ferro, l’introduzione della macchina a vapore (che viene applicata alle altre macchine come motore per farle muovere più rapidamente) ed il miglioramento dei trasporti. </w:t>
      </w:r>
    </w:p>
    <w:p w14:paraId="24AD7CE8" w14:textId="77777777" w:rsidR="0071570D" w:rsidRPr="0039268E" w:rsidRDefault="0071570D" w:rsidP="002F50E6">
      <w:pPr>
        <w:spacing w:line="360" w:lineRule="auto"/>
        <w:jc w:val="both"/>
        <w:rPr>
          <w:rFonts w:ascii="Ebrima" w:hAnsi="Ebrima"/>
        </w:rPr>
      </w:pPr>
      <w:r w:rsidRPr="0039268E">
        <w:rPr>
          <w:rFonts w:ascii="Ebrima" w:hAnsi="Ebrima"/>
        </w:rPr>
        <w:t>Queste innovazioni segnano un’ulteriore trasformazione della produzione tanto che gli storici hanno individuato, all’interno della prima rivoluzione industriale, una seconda fase di sviluppo segnata appunto dall’</w:t>
      </w:r>
      <w:r w:rsidRPr="0039268E">
        <w:rPr>
          <w:rFonts w:ascii="Ebrima" w:hAnsi="Ebrima"/>
          <w:b/>
        </w:rPr>
        <w:t>uso</w:t>
      </w:r>
      <w:r w:rsidRPr="0039268E">
        <w:rPr>
          <w:rFonts w:ascii="Ebrima" w:hAnsi="Ebrima"/>
        </w:rPr>
        <w:t xml:space="preserve"> </w:t>
      </w:r>
      <w:r w:rsidRPr="0039268E">
        <w:rPr>
          <w:rFonts w:ascii="Ebrima" w:hAnsi="Ebrima"/>
          <w:b/>
        </w:rPr>
        <w:t>del ferro e del carbone</w:t>
      </w:r>
      <w:r w:rsidRPr="0039268E">
        <w:rPr>
          <w:rFonts w:ascii="Ebrima" w:hAnsi="Ebrima"/>
        </w:rPr>
        <w:t xml:space="preserve"> facendo riferimento ai due grandi elementi che vennero usati </w:t>
      </w:r>
      <w:r w:rsidRPr="0039268E">
        <w:rPr>
          <w:rFonts w:ascii="Ebrima" w:hAnsi="Ebrima"/>
          <w:b/>
        </w:rPr>
        <w:t>come materia prima per produrre le macchine e come risorsa energetica principale</w:t>
      </w:r>
      <w:r w:rsidRPr="0039268E">
        <w:rPr>
          <w:rFonts w:ascii="Ebrima" w:hAnsi="Ebrima"/>
        </w:rPr>
        <w:t>.</w:t>
      </w:r>
    </w:p>
    <w:p w14:paraId="2E9D84BC" w14:textId="77777777" w:rsidR="0071570D" w:rsidRPr="0039268E" w:rsidRDefault="0071570D" w:rsidP="00F26228">
      <w:pPr>
        <w:spacing w:line="360" w:lineRule="auto"/>
        <w:ind w:left="360"/>
        <w:jc w:val="both"/>
        <w:rPr>
          <w:rFonts w:ascii="Ebrima" w:hAnsi="Ebrima"/>
        </w:rPr>
      </w:pPr>
    </w:p>
    <w:p w14:paraId="6BF9D977" w14:textId="1C02C452" w:rsidR="0071570D" w:rsidRPr="0039268E" w:rsidRDefault="002F50E6" w:rsidP="002F50E6">
      <w:pPr>
        <w:spacing w:line="360" w:lineRule="auto"/>
        <w:jc w:val="both"/>
        <w:rPr>
          <w:rFonts w:ascii="Ebrima" w:hAnsi="Ebrima"/>
          <w:b/>
        </w:rPr>
      </w:pPr>
      <w:r w:rsidRPr="0039268E">
        <w:rPr>
          <w:rFonts w:ascii="Ebrima" w:hAnsi="Ebrima"/>
          <w:b/>
          <w:bCs/>
          <w:color w:val="FF0000"/>
        </w:rPr>
        <w:t xml:space="preserve">La macchina a vapore migliora l’estrazione del ferro e </w:t>
      </w:r>
      <w:r w:rsidR="00531AAC" w:rsidRPr="0039268E">
        <w:rPr>
          <w:rFonts w:ascii="Ebrima" w:hAnsi="Ebrima"/>
          <w:b/>
          <w:bCs/>
          <w:color w:val="FF0000"/>
        </w:rPr>
        <w:t>fornisce energia motrice per le macchine</w:t>
      </w:r>
      <w:r w:rsidRPr="0039268E">
        <w:rPr>
          <w:rFonts w:ascii="Ebrima" w:hAnsi="Ebrima"/>
        </w:rPr>
        <w:t xml:space="preserve"> – </w:t>
      </w:r>
      <w:r w:rsidR="0071570D" w:rsidRPr="0039268E">
        <w:rPr>
          <w:rFonts w:ascii="Ebrima" w:hAnsi="Ebrima"/>
        </w:rPr>
        <w:t xml:space="preserve">La meccanizzazione della produzione fu infatti l’essenza della rivoluzione industriale. Per produrre le macchine occorreva il ferro e per muoverle rapidamente una forza motrice più efficace di quella umana. </w:t>
      </w:r>
      <w:r w:rsidR="0071570D" w:rsidRPr="0039268E">
        <w:rPr>
          <w:rFonts w:ascii="Ebrima" w:hAnsi="Ebrima"/>
          <w:b/>
        </w:rPr>
        <w:t xml:space="preserve">L’invenzione della macchina a vapore servì ad entrambi gli scopi: </w:t>
      </w:r>
      <w:r w:rsidR="00D41D38" w:rsidRPr="0039268E">
        <w:rPr>
          <w:rFonts w:ascii="Ebrima" w:hAnsi="Ebrima"/>
          <w:b/>
        </w:rPr>
        <w:t xml:space="preserve">1) </w:t>
      </w:r>
      <w:r w:rsidR="0071570D" w:rsidRPr="0039268E">
        <w:rPr>
          <w:rFonts w:ascii="Ebrima" w:hAnsi="Ebrima"/>
          <w:b/>
        </w:rPr>
        <w:t xml:space="preserve">migliorare la produzione del ferro e </w:t>
      </w:r>
      <w:r w:rsidR="00D41D38" w:rsidRPr="0039268E">
        <w:rPr>
          <w:rFonts w:ascii="Ebrima" w:hAnsi="Ebrima"/>
          <w:b/>
        </w:rPr>
        <w:t xml:space="preserve">2) </w:t>
      </w:r>
      <w:r w:rsidR="0071570D" w:rsidRPr="0039268E">
        <w:rPr>
          <w:rFonts w:ascii="Ebrima" w:hAnsi="Ebrima"/>
          <w:b/>
        </w:rPr>
        <w:t>fornire energia motrice per le macchine.</w:t>
      </w:r>
    </w:p>
    <w:p w14:paraId="6B189AC5" w14:textId="6DC37F14" w:rsidR="0071570D" w:rsidRPr="0039268E" w:rsidRDefault="0071570D" w:rsidP="002F50E6">
      <w:pPr>
        <w:spacing w:line="360" w:lineRule="auto"/>
        <w:jc w:val="both"/>
        <w:rPr>
          <w:rFonts w:ascii="Ebrima" w:hAnsi="Ebrima"/>
        </w:rPr>
      </w:pPr>
      <w:r w:rsidRPr="0039268E">
        <w:rPr>
          <w:rFonts w:ascii="Ebrima" w:hAnsi="Ebrima"/>
        </w:rPr>
        <w:t xml:space="preserve">Con l’invenzione della macchina a </w:t>
      </w:r>
      <w:r w:rsidRPr="0039268E">
        <w:rPr>
          <w:rFonts w:ascii="Ebrima" w:hAnsi="Ebrima"/>
          <w:b/>
        </w:rPr>
        <w:t>vapore</w:t>
      </w:r>
      <w:r w:rsidRPr="0039268E">
        <w:rPr>
          <w:rFonts w:ascii="Ebrima" w:hAnsi="Ebrima"/>
        </w:rPr>
        <w:t xml:space="preserve">, cominciarono </w:t>
      </w:r>
      <w:r w:rsidR="00D41D38" w:rsidRPr="0039268E">
        <w:rPr>
          <w:rFonts w:ascii="Ebrima" w:hAnsi="Ebrima"/>
        </w:rPr>
        <w:t xml:space="preserve">inoltre </w:t>
      </w:r>
      <w:r w:rsidRPr="0039268E">
        <w:rPr>
          <w:rFonts w:ascii="Ebrima" w:hAnsi="Ebrima"/>
        </w:rPr>
        <w:t xml:space="preserve">a crearsi le condizioni per uno sviluppo maggiore dei centri urbani in cui poteva avvenire la lavorazione dei tessuti. Prima, infatti, occorreva stare vicini ai corsi d’acqua perché la forza motrice principale era rappresentata da questo elemento (fiumi, ruscelli, </w:t>
      </w:r>
      <w:r w:rsidR="00D41D38" w:rsidRPr="0039268E">
        <w:rPr>
          <w:rFonts w:ascii="Ebrima" w:hAnsi="Ebrima"/>
        </w:rPr>
        <w:t>che alimentavano i mulini</w:t>
      </w:r>
      <w:r w:rsidRPr="0039268E">
        <w:rPr>
          <w:rFonts w:ascii="Ebrima" w:hAnsi="Ebrima"/>
        </w:rPr>
        <w:t>).</w:t>
      </w:r>
    </w:p>
    <w:p w14:paraId="339884A3" w14:textId="77777777" w:rsidR="002F50E6" w:rsidRPr="0039268E" w:rsidRDefault="002F50E6" w:rsidP="002F50E6">
      <w:pPr>
        <w:spacing w:line="360" w:lineRule="auto"/>
        <w:jc w:val="both"/>
        <w:rPr>
          <w:rFonts w:ascii="Ebrima" w:hAnsi="Ebrima"/>
        </w:rPr>
      </w:pPr>
    </w:p>
    <w:p w14:paraId="6E609DB1" w14:textId="5D814B1B" w:rsidR="0071570D" w:rsidRPr="0039268E" w:rsidRDefault="00531AAC" w:rsidP="00531AAC">
      <w:pPr>
        <w:spacing w:line="360" w:lineRule="auto"/>
        <w:jc w:val="both"/>
        <w:rPr>
          <w:rFonts w:ascii="Ebrima" w:hAnsi="Ebrima"/>
        </w:rPr>
      </w:pPr>
      <w:r w:rsidRPr="0039268E">
        <w:rPr>
          <w:rFonts w:ascii="Ebrima" w:hAnsi="Ebrima"/>
          <w:b/>
          <w:bCs/>
          <w:color w:val="FF0000"/>
        </w:rPr>
        <w:t>I quattro grandi impieghi della macchina a vapore: estrazione, altiforni, telai, trasporti</w:t>
      </w:r>
      <w:r w:rsidRPr="0039268E">
        <w:rPr>
          <w:rFonts w:ascii="Ebrima" w:hAnsi="Ebrima"/>
        </w:rPr>
        <w:t xml:space="preserve"> – </w:t>
      </w:r>
      <w:r w:rsidR="0071570D" w:rsidRPr="0039268E">
        <w:rPr>
          <w:rFonts w:ascii="Ebrima" w:hAnsi="Ebrima"/>
        </w:rPr>
        <w:t xml:space="preserve">Vediamo dunque i vari impieghi della macchina a vapore nei vari settori della produzione. Ciò permise di introdurre dei notevoli miglioramenti, che fecero sì che i vari settori </w:t>
      </w:r>
      <w:r w:rsidR="0071570D" w:rsidRPr="0039268E">
        <w:rPr>
          <w:rFonts w:ascii="Ebrima" w:hAnsi="Ebrima"/>
          <w:b/>
        </w:rPr>
        <w:t>si condizionassero reciprocamente</w:t>
      </w:r>
      <w:r w:rsidR="0071570D" w:rsidRPr="0039268E">
        <w:rPr>
          <w:rFonts w:ascii="Ebrima" w:hAnsi="Ebrima"/>
        </w:rPr>
        <w:t xml:space="preserve">: la macchina a vapore, ad esempio, veniva impiegata nel settore estrattivo e consentiva di estrarre più carbone; a sua volta, una maggiore </w:t>
      </w:r>
      <w:r w:rsidR="0071570D" w:rsidRPr="0039268E">
        <w:rPr>
          <w:rFonts w:ascii="Ebrima" w:hAnsi="Ebrima"/>
        </w:rPr>
        <w:lastRenderedPageBreak/>
        <w:t>estrazione di carbone consentiva di lavorare meglio il ferro, che serviva a produrre molte più macchine a vapore.</w:t>
      </w:r>
    </w:p>
    <w:p w14:paraId="74F952A4" w14:textId="01A0F8BA" w:rsidR="0071570D" w:rsidRPr="0039268E" w:rsidRDefault="00E94C0A" w:rsidP="002F50E6">
      <w:pPr>
        <w:spacing w:line="360" w:lineRule="auto"/>
        <w:ind w:firstLine="360"/>
        <w:jc w:val="both"/>
        <w:rPr>
          <w:rFonts w:ascii="Ebrima" w:hAnsi="Ebrima"/>
        </w:rPr>
      </w:pPr>
      <w:r w:rsidRPr="0039268E">
        <w:rPr>
          <w:rFonts w:ascii="Ebrima" w:hAnsi="Ebrima"/>
        </w:rPr>
        <w:t>Riassumendo, p</w:t>
      </w:r>
      <w:r w:rsidR="002F50E6" w:rsidRPr="0039268E">
        <w:rPr>
          <w:rFonts w:ascii="Ebrima" w:hAnsi="Ebrima"/>
        </w:rPr>
        <w:t xml:space="preserve">ossiamo sottolineare almeno </w:t>
      </w:r>
      <w:r w:rsidR="002F50E6" w:rsidRPr="00AE3FED">
        <w:rPr>
          <w:rFonts w:ascii="Ebrima" w:hAnsi="Ebrima"/>
          <w:b/>
          <w:bCs/>
        </w:rPr>
        <w:t>quattro i</w:t>
      </w:r>
      <w:r w:rsidR="0071570D" w:rsidRPr="00AE3FED">
        <w:rPr>
          <w:rFonts w:ascii="Ebrima" w:hAnsi="Ebrima"/>
          <w:b/>
          <w:bCs/>
        </w:rPr>
        <w:t>mpieghi</w:t>
      </w:r>
      <w:r w:rsidR="0071570D" w:rsidRPr="0039268E">
        <w:rPr>
          <w:rFonts w:ascii="Ebrima" w:hAnsi="Ebrima"/>
        </w:rPr>
        <w:t xml:space="preserve"> della macchina a vapore</w:t>
      </w:r>
      <w:r w:rsidR="00AE3FED">
        <w:rPr>
          <w:rFonts w:ascii="Ebrima" w:hAnsi="Ebrima"/>
        </w:rPr>
        <w:t xml:space="preserve"> per </w:t>
      </w:r>
      <w:proofErr w:type="gramStart"/>
      <w:r w:rsidR="00AE3FED">
        <w:rPr>
          <w:rFonts w:ascii="Ebrima" w:hAnsi="Ebrima"/>
        </w:rPr>
        <w:t>migliorare</w:t>
      </w:r>
      <w:r w:rsidR="0071570D" w:rsidRPr="0039268E">
        <w:rPr>
          <w:rFonts w:ascii="Ebrima" w:hAnsi="Ebrima"/>
        </w:rPr>
        <w:t>:</w:t>
      </w:r>
      <w:r w:rsidR="00AE3FED">
        <w:rPr>
          <w:rFonts w:ascii="Ebrima" w:hAnsi="Ebrima"/>
        </w:rPr>
        <w:t xml:space="preserve">  l’estrazione</w:t>
      </w:r>
      <w:proofErr w:type="gramEnd"/>
      <w:r w:rsidR="00AE3FED">
        <w:rPr>
          <w:rFonts w:ascii="Ebrima" w:hAnsi="Ebrima"/>
        </w:rPr>
        <w:t xml:space="preserve"> del carbone; il funzionamento degli altiforni; il funzionamento dei telai; i trasporti. </w:t>
      </w:r>
    </w:p>
    <w:p w14:paraId="1BE46101" w14:textId="77777777" w:rsidR="0071570D" w:rsidRPr="0039268E" w:rsidRDefault="0071570D" w:rsidP="00F26228">
      <w:pPr>
        <w:spacing w:line="360" w:lineRule="auto"/>
        <w:jc w:val="both"/>
        <w:rPr>
          <w:rFonts w:ascii="Ebrima" w:hAnsi="Ebrima"/>
        </w:rPr>
      </w:pPr>
    </w:p>
    <w:p w14:paraId="236A2DEB" w14:textId="047259FC" w:rsidR="0071570D" w:rsidRPr="0039268E" w:rsidRDefault="00EF3FB3" w:rsidP="00F26228">
      <w:pPr>
        <w:numPr>
          <w:ilvl w:val="0"/>
          <w:numId w:val="10"/>
        </w:numPr>
        <w:spacing w:line="360" w:lineRule="auto"/>
        <w:jc w:val="both"/>
        <w:rPr>
          <w:rFonts w:ascii="Ebrima" w:hAnsi="Ebrima"/>
        </w:rPr>
      </w:pPr>
      <w:r w:rsidRPr="00EF3FB3">
        <w:rPr>
          <w:rFonts w:ascii="Ebrima" w:hAnsi="Ebrima"/>
          <w:b/>
          <w:bCs/>
          <w:color w:val="FF0000"/>
        </w:rPr>
        <w:t>Estrazione</w:t>
      </w:r>
      <w:r>
        <w:rPr>
          <w:rFonts w:ascii="Ebrima" w:hAnsi="Ebrima"/>
        </w:rPr>
        <w:t xml:space="preserve"> - </w:t>
      </w:r>
      <w:r w:rsidR="0071570D" w:rsidRPr="0039268E">
        <w:rPr>
          <w:rFonts w:ascii="Ebrima" w:hAnsi="Ebrima"/>
        </w:rPr>
        <w:t xml:space="preserve">La macchina a vapore venne applicata anzitutto al processo di </w:t>
      </w:r>
      <w:r w:rsidR="0071570D" w:rsidRPr="0039268E">
        <w:rPr>
          <w:rFonts w:ascii="Ebrima" w:hAnsi="Ebrima"/>
          <w:b/>
        </w:rPr>
        <w:t>estrazione del carbone dalle miniere</w:t>
      </w:r>
      <w:r w:rsidR="0071570D" w:rsidRPr="0039268E">
        <w:rPr>
          <w:rFonts w:ascii="Ebrima" w:hAnsi="Ebrima"/>
        </w:rPr>
        <w:t xml:space="preserve">. </w:t>
      </w:r>
    </w:p>
    <w:p w14:paraId="664989D3" w14:textId="4BD79C9A" w:rsidR="002F50E6" w:rsidRDefault="0071570D" w:rsidP="00F26228">
      <w:pPr>
        <w:spacing w:line="360" w:lineRule="auto"/>
        <w:ind w:left="720"/>
        <w:jc w:val="both"/>
        <w:rPr>
          <w:rFonts w:ascii="Ebrima" w:hAnsi="Ebrima"/>
        </w:rPr>
      </w:pPr>
      <w:r w:rsidRPr="0039268E">
        <w:rPr>
          <w:rFonts w:ascii="Ebrima" w:hAnsi="Ebrima"/>
        </w:rPr>
        <w:t xml:space="preserve">Thomas </w:t>
      </w:r>
      <w:proofErr w:type="spellStart"/>
      <w:r w:rsidRPr="0039268E">
        <w:rPr>
          <w:rFonts w:ascii="Ebrima" w:hAnsi="Ebrima"/>
          <w:b/>
        </w:rPr>
        <w:t>Savery</w:t>
      </w:r>
      <w:proofErr w:type="spellEnd"/>
      <w:r w:rsidRPr="0039268E">
        <w:rPr>
          <w:rFonts w:ascii="Ebrima" w:hAnsi="Ebrima"/>
        </w:rPr>
        <w:t xml:space="preserve"> inventò, nel 1698, una </w:t>
      </w:r>
      <w:r w:rsidRPr="0039268E">
        <w:rPr>
          <w:rFonts w:ascii="Ebrima" w:hAnsi="Ebrima"/>
          <w:b/>
        </w:rPr>
        <w:t>pompa a vapore</w:t>
      </w:r>
      <w:r w:rsidRPr="0039268E">
        <w:rPr>
          <w:rFonts w:ascii="Ebrima" w:hAnsi="Ebrima"/>
        </w:rPr>
        <w:t xml:space="preserve"> che consentiva di prosciugare l’acqua delle </w:t>
      </w:r>
      <w:r w:rsidR="00E94C0A" w:rsidRPr="0039268E">
        <w:rPr>
          <w:rFonts w:ascii="Ebrima" w:hAnsi="Ebrima"/>
        </w:rPr>
        <w:t xml:space="preserve">falde acquifere che invadeva le </w:t>
      </w:r>
      <w:r w:rsidRPr="0039268E">
        <w:rPr>
          <w:rFonts w:ascii="Ebrima" w:hAnsi="Ebrima"/>
        </w:rPr>
        <w:t xml:space="preserve">miniere </w:t>
      </w:r>
      <w:r w:rsidR="00E94C0A" w:rsidRPr="0039268E">
        <w:rPr>
          <w:rFonts w:ascii="Ebrima" w:hAnsi="Ebrima"/>
        </w:rPr>
        <w:t xml:space="preserve">durante la loro escavazione, </w:t>
      </w:r>
      <w:r w:rsidRPr="0039268E">
        <w:rPr>
          <w:rFonts w:ascii="Ebrima" w:hAnsi="Ebrima"/>
        </w:rPr>
        <w:t xml:space="preserve">in modo da poter scavare gallerie sempre più profonde da cui estrarre carbone. </w:t>
      </w:r>
      <w:r w:rsidR="00531AAC" w:rsidRPr="0039268E">
        <w:rPr>
          <w:rFonts w:ascii="Ebrima" w:hAnsi="Ebrima"/>
        </w:rPr>
        <w:t xml:space="preserve">Essa migliorò notevolmente sia l’estrazione del carbone sia le altre tecniche di lavorazione e a poco a poco venne impiegata dappertutto: </w:t>
      </w:r>
      <w:r w:rsidR="00E94C0A" w:rsidRPr="0039268E">
        <w:rPr>
          <w:rFonts w:ascii="Ebrima" w:hAnsi="Ebrima"/>
        </w:rPr>
        <w:t xml:space="preserve">come forza motrice </w:t>
      </w:r>
      <w:r w:rsidR="00531AAC" w:rsidRPr="0039268E">
        <w:rPr>
          <w:rFonts w:ascii="Ebrima" w:hAnsi="Ebrima"/>
        </w:rPr>
        <w:t>nei mulini, nelle industrie tessili e meccaniche, nelle cartiere, ecc.</w:t>
      </w:r>
    </w:p>
    <w:p w14:paraId="3B705FF2" w14:textId="778F0260" w:rsidR="0071570D" w:rsidRDefault="0071570D" w:rsidP="003370C7">
      <w:pPr>
        <w:spacing w:line="360" w:lineRule="auto"/>
        <w:ind w:left="1416"/>
        <w:jc w:val="both"/>
        <w:rPr>
          <w:rFonts w:ascii="Ebrima" w:hAnsi="Ebrima"/>
          <w:sz w:val="18"/>
          <w:szCs w:val="18"/>
        </w:rPr>
      </w:pPr>
      <w:r w:rsidRPr="00167425">
        <w:rPr>
          <w:rFonts w:ascii="Ebrima" w:hAnsi="Ebrima"/>
          <w:sz w:val="18"/>
          <w:szCs w:val="18"/>
        </w:rPr>
        <w:t xml:space="preserve">La macchina di </w:t>
      </w:r>
      <w:proofErr w:type="spellStart"/>
      <w:r w:rsidRPr="00167425">
        <w:rPr>
          <w:rFonts w:ascii="Ebrima" w:hAnsi="Ebrima"/>
          <w:b/>
          <w:sz w:val="18"/>
          <w:szCs w:val="18"/>
        </w:rPr>
        <w:t>Savery</w:t>
      </w:r>
      <w:proofErr w:type="spellEnd"/>
      <w:r w:rsidRPr="00167425">
        <w:rPr>
          <w:rFonts w:ascii="Ebrima" w:hAnsi="Ebrima"/>
          <w:sz w:val="18"/>
          <w:szCs w:val="18"/>
        </w:rPr>
        <w:t xml:space="preserve"> venne migliorata da </w:t>
      </w:r>
      <w:proofErr w:type="spellStart"/>
      <w:r w:rsidRPr="00167425">
        <w:rPr>
          <w:rFonts w:ascii="Ebrima" w:hAnsi="Ebrima"/>
          <w:b/>
          <w:sz w:val="18"/>
          <w:szCs w:val="18"/>
        </w:rPr>
        <w:t>Newcomen</w:t>
      </w:r>
      <w:proofErr w:type="spellEnd"/>
      <w:r w:rsidRPr="00167425">
        <w:rPr>
          <w:rFonts w:ascii="Ebrima" w:hAnsi="Ebrima"/>
          <w:sz w:val="18"/>
          <w:szCs w:val="18"/>
        </w:rPr>
        <w:t xml:space="preserve">. Infine James </w:t>
      </w:r>
      <w:r w:rsidRPr="00167425">
        <w:rPr>
          <w:rFonts w:ascii="Ebrima" w:hAnsi="Ebrima"/>
          <w:b/>
          <w:sz w:val="18"/>
          <w:szCs w:val="18"/>
        </w:rPr>
        <w:t>Watt</w:t>
      </w:r>
      <w:r w:rsidRPr="00167425">
        <w:rPr>
          <w:rFonts w:ascii="Ebrima" w:hAnsi="Ebrima"/>
          <w:sz w:val="18"/>
          <w:szCs w:val="18"/>
        </w:rPr>
        <w:t xml:space="preserve"> la perfezionò ulteriormente e creò una macchina a vapore più efficiente, che consumava meno vapore e combustibile (1765). </w:t>
      </w:r>
    </w:p>
    <w:p w14:paraId="230F19EE" w14:textId="77777777" w:rsidR="003370C7" w:rsidRDefault="003370C7" w:rsidP="00531AAC">
      <w:pPr>
        <w:spacing w:line="360" w:lineRule="auto"/>
        <w:ind w:left="1416"/>
        <w:jc w:val="both"/>
        <w:rPr>
          <w:rFonts w:ascii="Ebrima" w:hAnsi="Ebrima"/>
          <w:sz w:val="18"/>
          <w:szCs w:val="18"/>
        </w:rPr>
      </w:pPr>
    </w:p>
    <w:p w14:paraId="2A703257" w14:textId="233014BE" w:rsidR="00167425" w:rsidRPr="00167425" w:rsidRDefault="003370C7" w:rsidP="005A6F89">
      <w:pPr>
        <w:spacing w:line="360" w:lineRule="auto"/>
        <w:ind w:left="4248"/>
        <w:jc w:val="both"/>
        <w:rPr>
          <w:rFonts w:ascii="Ebrima" w:hAnsi="Ebrima"/>
          <w:sz w:val="18"/>
          <w:szCs w:val="18"/>
        </w:rPr>
      </w:pPr>
      <w:r w:rsidRPr="003370C7">
        <w:rPr>
          <w:noProof/>
          <w:bdr w:val="single" w:sz="4" w:space="0" w:color="auto"/>
        </w:rPr>
        <w:drawing>
          <wp:inline distT="0" distB="0" distL="0" distR="0" wp14:anchorId="77CC29E8" wp14:editId="7132B359">
            <wp:extent cx="3205877" cy="3032760"/>
            <wp:effectExtent l="0" t="0" r="0" b="0"/>
            <wp:docPr id="202939997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8590" cy="3035327"/>
                    </a:xfrm>
                    <a:prstGeom prst="rect">
                      <a:avLst/>
                    </a:prstGeom>
                    <a:noFill/>
                    <a:ln>
                      <a:noFill/>
                    </a:ln>
                  </pic:spPr>
                </pic:pic>
              </a:graphicData>
            </a:graphic>
          </wp:inline>
        </w:drawing>
      </w:r>
    </w:p>
    <w:p w14:paraId="481D2440" w14:textId="00F1193C" w:rsidR="007B7611" w:rsidRDefault="003370C7" w:rsidP="00570F57">
      <w:pPr>
        <w:spacing w:line="360" w:lineRule="auto"/>
        <w:ind w:left="2832"/>
        <w:jc w:val="both"/>
        <w:rPr>
          <w:rFonts w:ascii="Ebrima" w:hAnsi="Ebrima"/>
        </w:rPr>
      </w:pPr>
      <w:r w:rsidRPr="003370C7">
        <w:rPr>
          <w:noProof/>
          <w:bdr w:val="single" w:sz="4" w:space="0" w:color="auto"/>
        </w:rPr>
        <w:lastRenderedPageBreak/>
        <w:drawing>
          <wp:inline distT="0" distB="0" distL="0" distR="0" wp14:anchorId="551569A0" wp14:editId="558380AA">
            <wp:extent cx="4289895" cy="2985276"/>
            <wp:effectExtent l="0" t="0" r="0" b="5715"/>
            <wp:docPr id="1028761800" name="Image 4" descr="Macchina a v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china a vapo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8255" cy="2991094"/>
                    </a:xfrm>
                    <a:prstGeom prst="rect">
                      <a:avLst/>
                    </a:prstGeom>
                    <a:noFill/>
                    <a:ln>
                      <a:noFill/>
                    </a:ln>
                  </pic:spPr>
                </pic:pic>
              </a:graphicData>
            </a:graphic>
          </wp:inline>
        </w:drawing>
      </w:r>
    </w:p>
    <w:p w14:paraId="4337F3E4" w14:textId="1669212B" w:rsidR="00167425" w:rsidRPr="00167425" w:rsidRDefault="00167425" w:rsidP="005A6F89">
      <w:pPr>
        <w:spacing w:line="360" w:lineRule="auto"/>
        <w:ind w:left="2832"/>
        <w:jc w:val="both"/>
        <w:rPr>
          <w:rFonts w:ascii="Ebrima" w:hAnsi="Ebrima"/>
          <w:color w:val="244061" w:themeColor="accent1" w:themeShade="80"/>
          <w:sz w:val="18"/>
          <w:szCs w:val="18"/>
        </w:rPr>
      </w:pPr>
      <w:r w:rsidRPr="00167425">
        <w:rPr>
          <w:rFonts w:ascii="Ebrima" w:hAnsi="Ebrima"/>
          <w:color w:val="244061" w:themeColor="accent1" w:themeShade="80"/>
          <w:sz w:val="18"/>
          <w:szCs w:val="18"/>
        </w:rPr>
        <w:t>Schema di funzionamento della macchina a vapore.</w:t>
      </w:r>
    </w:p>
    <w:p w14:paraId="1CE99093" w14:textId="77777777" w:rsidR="00167425" w:rsidRPr="0039268E" w:rsidRDefault="00167425" w:rsidP="00167425">
      <w:pPr>
        <w:spacing w:line="360" w:lineRule="auto"/>
        <w:ind w:left="2124"/>
        <w:jc w:val="both"/>
        <w:rPr>
          <w:rFonts w:ascii="Ebrima" w:hAnsi="Ebrima"/>
        </w:rPr>
      </w:pPr>
    </w:p>
    <w:p w14:paraId="0EDB7151" w14:textId="7D44C576" w:rsidR="00433BD5" w:rsidRPr="0039268E" w:rsidRDefault="00EF3FB3" w:rsidP="00A37EED">
      <w:pPr>
        <w:numPr>
          <w:ilvl w:val="0"/>
          <w:numId w:val="10"/>
        </w:numPr>
        <w:spacing w:line="360" w:lineRule="auto"/>
        <w:jc w:val="both"/>
        <w:rPr>
          <w:rFonts w:ascii="Ebrima" w:hAnsi="Ebrima"/>
          <w:bCs/>
        </w:rPr>
      </w:pPr>
      <w:r w:rsidRPr="00EF3FB3">
        <w:rPr>
          <w:rFonts w:ascii="Ebrima" w:hAnsi="Ebrima"/>
          <w:b/>
          <w:bCs/>
          <w:color w:val="FF0000"/>
        </w:rPr>
        <w:t>Altiforni</w:t>
      </w:r>
      <w:r>
        <w:rPr>
          <w:rFonts w:ascii="Ebrima" w:hAnsi="Ebrima"/>
        </w:rPr>
        <w:t xml:space="preserve"> – </w:t>
      </w:r>
      <w:r w:rsidR="0071570D" w:rsidRPr="0039268E">
        <w:rPr>
          <w:rFonts w:ascii="Ebrima" w:hAnsi="Ebrima"/>
        </w:rPr>
        <w:t xml:space="preserve">La macchina </w:t>
      </w:r>
      <w:r w:rsidR="00433BD5" w:rsidRPr="0039268E">
        <w:rPr>
          <w:rFonts w:ascii="Ebrima" w:hAnsi="Ebrima"/>
        </w:rPr>
        <w:t xml:space="preserve">a vapore </w:t>
      </w:r>
      <w:r w:rsidR="00A561A2" w:rsidRPr="0039268E">
        <w:rPr>
          <w:rFonts w:ascii="Ebrima" w:hAnsi="Ebrima"/>
        </w:rPr>
        <w:t xml:space="preserve">venne usata per far funzionare gli </w:t>
      </w:r>
      <w:r w:rsidR="00A561A2" w:rsidRPr="0039268E">
        <w:rPr>
          <w:rFonts w:ascii="Ebrima" w:hAnsi="Ebrima"/>
          <w:b/>
          <w:bCs/>
        </w:rPr>
        <w:t>altiforni</w:t>
      </w:r>
      <w:r w:rsidR="00A561A2" w:rsidRPr="0039268E">
        <w:rPr>
          <w:rFonts w:ascii="Ebrima" w:hAnsi="Ebrima"/>
        </w:rPr>
        <w:t xml:space="preserve">: essa serviva ad azionare delle ventole che fornivano l'aria necessaria alla combustione all'interno dell'altoforno. </w:t>
      </w:r>
    </w:p>
    <w:p w14:paraId="3FC7434B" w14:textId="1CC4B67D" w:rsidR="00433BD5" w:rsidRPr="0039268E" w:rsidRDefault="00A561A2" w:rsidP="00433BD5">
      <w:pPr>
        <w:spacing w:line="360" w:lineRule="auto"/>
        <w:ind w:left="720"/>
        <w:jc w:val="both"/>
        <w:rPr>
          <w:rFonts w:ascii="Ebrima" w:hAnsi="Ebrima"/>
          <w:bCs/>
        </w:rPr>
      </w:pPr>
      <w:r w:rsidRPr="0039268E">
        <w:rPr>
          <w:rFonts w:ascii="Ebrima" w:hAnsi="Ebrima"/>
        </w:rPr>
        <w:t xml:space="preserve">Gli altiforni erano usati per lavorare il ferro ed il carbone stesso. </w:t>
      </w:r>
      <w:r w:rsidR="00433BD5" w:rsidRPr="0039268E">
        <w:rPr>
          <w:rFonts w:ascii="Ebrima" w:hAnsi="Ebrima"/>
          <w:b/>
          <w:bCs/>
        </w:rPr>
        <w:t>1</w:t>
      </w:r>
      <w:r w:rsidRPr="0039268E">
        <w:rPr>
          <w:rFonts w:ascii="Ebrima" w:hAnsi="Ebrima"/>
          <w:b/>
          <w:bCs/>
        </w:rPr>
        <w:t>)</w:t>
      </w:r>
      <w:r w:rsidRPr="0039268E">
        <w:rPr>
          <w:rFonts w:ascii="Ebrima" w:hAnsi="Ebrima"/>
        </w:rPr>
        <w:t xml:space="preserve"> </w:t>
      </w:r>
      <w:r w:rsidR="00E94C0A" w:rsidRPr="0039268E">
        <w:rPr>
          <w:rFonts w:ascii="Ebrima" w:hAnsi="Ebrima"/>
        </w:rPr>
        <w:t>E</w:t>
      </w:r>
      <w:r w:rsidRPr="0039268E">
        <w:rPr>
          <w:rFonts w:ascii="Ebrima" w:hAnsi="Ebrima"/>
        </w:rPr>
        <w:t>rano usati per lavorare il ferro</w:t>
      </w:r>
      <w:r w:rsidR="00E94C0A" w:rsidRPr="0039268E">
        <w:rPr>
          <w:rFonts w:ascii="Ebrima" w:hAnsi="Ebrima"/>
        </w:rPr>
        <w:t xml:space="preserve"> perché </w:t>
      </w:r>
      <w:r w:rsidR="00433BD5" w:rsidRPr="0039268E">
        <w:rPr>
          <w:rFonts w:ascii="Ebrima" w:hAnsi="Ebrima"/>
        </w:rPr>
        <w:t xml:space="preserve">il ferro che utilizziamo </w:t>
      </w:r>
      <w:r w:rsidRPr="0039268E">
        <w:rPr>
          <w:rFonts w:ascii="Ebrima" w:hAnsi="Ebrima"/>
        </w:rPr>
        <w:t xml:space="preserve">deriva da un processo di lavorazione ad alta temperatura del minerale ferroso estratto dal sottosuolo, che così viene </w:t>
      </w:r>
      <w:r w:rsidR="00433BD5" w:rsidRPr="0039268E">
        <w:rPr>
          <w:rFonts w:ascii="Ebrima" w:hAnsi="Ebrima"/>
        </w:rPr>
        <w:t xml:space="preserve">appunto </w:t>
      </w:r>
      <w:r w:rsidR="00E94C0A" w:rsidRPr="0039268E">
        <w:rPr>
          <w:rFonts w:ascii="Ebrima" w:hAnsi="Ebrima"/>
        </w:rPr>
        <w:t xml:space="preserve">purificato dalla commistione con altre sostanze e </w:t>
      </w:r>
      <w:r w:rsidRPr="0039268E">
        <w:rPr>
          <w:rFonts w:ascii="Ebrima" w:hAnsi="Ebrima"/>
        </w:rPr>
        <w:t>trasformato nel metallo che tutti conosciamo</w:t>
      </w:r>
      <w:r w:rsidR="00E94C0A" w:rsidRPr="0039268E">
        <w:rPr>
          <w:rFonts w:ascii="Ebrima" w:hAnsi="Ebrima"/>
        </w:rPr>
        <w:t xml:space="preserve">, </w:t>
      </w:r>
      <w:r w:rsidRPr="0039268E">
        <w:rPr>
          <w:rFonts w:ascii="Ebrima" w:hAnsi="Ebrima"/>
        </w:rPr>
        <w:t>usato nelle varie produzioni di macchine, utensili, ecc.</w:t>
      </w:r>
      <w:r w:rsidR="00433BD5" w:rsidRPr="0039268E">
        <w:rPr>
          <w:rFonts w:ascii="Ebrima" w:hAnsi="Ebrima"/>
        </w:rPr>
        <w:t xml:space="preserve"> </w:t>
      </w:r>
      <w:r w:rsidR="00433BD5" w:rsidRPr="0039268E">
        <w:rPr>
          <w:rFonts w:ascii="Ebrima" w:hAnsi="Ebrima"/>
          <w:b/>
          <w:bCs/>
        </w:rPr>
        <w:t>2</w:t>
      </w:r>
      <w:r w:rsidRPr="0039268E">
        <w:rPr>
          <w:rFonts w:ascii="Ebrima" w:hAnsi="Ebrima"/>
          <w:b/>
          <w:bCs/>
        </w:rPr>
        <w:t>)</w:t>
      </w:r>
      <w:r w:rsidRPr="0039268E">
        <w:rPr>
          <w:rFonts w:ascii="Ebrima" w:hAnsi="Ebrima"/>
        </w:rPr>
        <w:t xml:space="preserve"> </w:t>
      </w:r>
      <w:r w:rsidR="00433BD5" w:rsidRPr="0039268E">
        <w:rPr>
          <w:rFonts w:ascii="Ebrima" w:hAnsi="Ebrima"/>
        </w:rPr>
        <w:t xml:space="preserve">Ma gli altiforni erano </w:t>
      </w:r>
      <w:r w:rsidRPr="0039268E">
        <w:rPr>
          <w:rFonts w:ascii="Ebrima" w:hAnsi="Ebrima"/>
        </w:rPr>
        <w:t xml:space="preserve">usati </w:t>
      </w:r>
      <w:r w:rsidR="00433BD5" w:rsidRPr="0039268E">
        <w:rPr>
          <w:rFonts w:ascii="Ebrima" w:hAnsi="Ebrima"/>
        </w:rPr>
        <w:t xml:space="preserve">anche </w:t>
      </w:r>
      <w:r w:rsidR="0071570D" w:rsidRPr="0039268E">
        <w:rPr>
          <w:rFonts w:ascii="Ebrima" w:hAnsi="Ebrima"/>
        </w:rPr>
        <w:t xml:space="preserve">per </w:t>
      </w:r>
      <w:r w:rsidR="0071570D" w:rsidRPr="0039268E">
        <w:rPr>
          <w:rFonts w:ascii="Ebrima" w:hAnsi="Ebrima"/>
          <w:b/>
        </w:rPr>
        <w:t>lavorare il carbone</w:t>
      </w:r>
      <w:r w:rsidR="0071570D" w:rsidRPr="0039268E">
        <w:rPr>
          <w:rFonts w:ascii="Ebrima" w:hAnsi="Ebrima"/>
        </w:rPr>
        <w:t xml:space="preserve"> </w:t>
      </w:r>
      <w:r w:rsidR="0071570D" w:rsidRPr="0039268E">
        <w:rPr>
          <w:rFonts w:ascii="Ebrima" w:hAnsi="Ebrima"/>
          <w:b/>
          <w:bCs/>
        </w:rPr>
        <w:t>fossile</w:t>
      </w:r>
      <w:r w:rsidR="0071570D" w:rsidRPr="0039268E">
        <w:rPr>
          <w:rFonts w:ascii="Ebrima" w:hAnsi="Ebrima"/>
        </w:rPr>
        <w:t xml:space="preserve"> estratto dalle miniere liberandolo dalle impurità e </w:t>
      </w:r>
      <w:r w:rsidR="0071570D" w:rsidRPr="0039268E">
        <w:rPr>
          <w:rFonts w:ascii="Ebrima" w:hAnsi="Ebrima"/>
          <w:b/>
        </w:rPr>
        <w:t>trasformandolo in</w:t>
      </w:r>
      <w:r w:rsidR="0071570D" w:rsidRPr="0039268E">
        <w:rPr>
          <w:rFonts w:ascii="Ebrima" w:hAnsi="Ebrima"/>
        </w:rPr>
        <w:t xml:space="preserve"> </w:t>
      </w:r>
      <w:r w:rsidR="0071570D" w:rsidRPr="0039268E">
        <w:rPr>
          <w:rFonts w:ascii="Ebrima" w:hAnsi="Ebrima"/>
          <w:b/>
        </w:rPr>
        <w:t>carbon coke (o coke</w:t>
      </w:r>
      <w:r w:rsidR="0071570D" w:rsidRPr="0039268E">
        <w:rPr>
          <w:rFonts w:ascii="Ebrima" w:hAnsi="Ebrima"/>
          <w:bCs/>
        </w:rPr>
        <w:t>), un carbone speciale</w:t>
      </w:r>
      <w:r w:rsidR="0071570D" w:rsidRPr="0039268E">
        <w:rPr>
          <w:rFonts w:ascii="Ebrima" w:hAnsi="Ebrima"/>
          <w:b/>
        </w:rPr>
        <w:t xml:space="preserve"> </w:t>
      </w:r>
      <w:r w:rsidR="0071570D" w:rsidRPr="0039268E">
        <w:rPr>
          <w:rFonts w:ascii="Ebrima" w:hAnsi="Ebrima"/>
          <w:bCs/>
        </w:rPr>
        <w:t>che facilita la lavorazione del ferro</w:t>
      </w:r>
      <w:r w:rsidR="00433BD5" w:rsidRPr="0039268E">
        <w:rPr>
          <w:rFonts w:ascii="Ebrima" w:hAnsi="Ebrima"/>
          <w:bCs/>
        </w:rPr>
        <w:t xml:space="preserve"> perché essendo più puro ha un maggiore potere </w:t>
      </w:r>
      <w:r w:rsidR="00E94C0A" w:rsidRPr="0039268E">
        <w:rPr>
          <w:rFonts w:ascii="Ebrima" w:hAnsi="Ebrima"/>
          <w:bCs/>
        </w:rPr>
        <w:t>di combustione</w:t>
      </w:r>
      <w:r w:rsidR="00433BD5" w:rsidRPr="0039268E">
        <w:rPr>
          <w:rFonts w:ascii="Ebrima" w:hAnsi="Ebrima"/>
          <w:bCs/>
        </w:rPr>
        <w:t xml:space="preserve"> (</w:t>
      </w:r>
      <w:proofErr w:type="spellStart"/>
      <w:r w:rsidR="00433BD5" w:rsidRPr="0039268E">
        <w:rPr>
          <w:rFonts w:ascii="Ebrima" w:hAnsi="Ebrima"/>
          <w:bCs/>
        </w:rPr>
        <w:t>vd</w:t>
      </w:r>
      <w:proofErr w:type="spellEnd"/>
      <w:r w:rsidR="00433BD5" w:rsidRPr="0039268E">
        <w:rPr>
          <w:rFonts w:ascii="Ebrima" w:hAnsi="Ebrima"/>
          <w:bCs/>
        </w:rPr>
        <w:t>. box sui tre tipi di carbone: vegetale, fossile, coke)</w:t>
      </w:r>
      <w:r w:rsidR="0071570D" w:rsidRPr="0039268E">
        <w:rPr>
          <w:rFonts w:ascii="Ebrima" w:hAnsi="Ebrima"/>
          <w:bCs/>
        </w:rPr>
        <w:t xml:space="preserve">. </w:t>
      </w:r>
    </w:p>
    <w:p w14:paraId="47837D3B" w14:textId="71360FFE" w:rsidR="0071570D" w:rsidRPr="0039268E" w:rsidRDefault="00433BD5" w:rsidP="00433BD5">
      <w:pPr>
        <w:spacing w:line="360" w:lineRule="auto"/>
        <w:ind w:left="720"/>
        <w:jc w:val="both"/>
        <w:rPr>
          <w:rFonts w:ascii="Ebrima" w:hAnsi="Ebrima"/>
        </w:rPr>
      </w:pPr>
      <w:r w:rsidRPr="0039268E">
        <w:rPr>
          <w:rFonts w:ascii="Ebrima" w:hAnsi="Ebrima"/>
        </w:rPr>
        <w:t>Tutto ciò produsse un</w:t>
      </w:r>
      <w:r w:rsidR="0071570D" w:rsidRPr="0039268E">
        <w:rPr>
          <w:rFonts w:ascii="Ebrima" w:hAnsi="Ebrima"/>
        </w:rPr>
        <w:t xml:space="preserve">a </w:t>
      </w:r>
      <w:r w:rsidRPr="0039268E">
        <w:rPr>
          <w:rFonts w:ascii="Ebrima" w:hAnsi="Ebrima"/>
        </w:rPr>
        <w:t>più alta</w:t>
      </w:r>
      <w:r w:rsidR="0071570D" w:rsidRPr="0039268E">
        <w:rPr>
          <w:rFonts w:ascii="Ebrima" w:hAnsi="Ebrima"/>
        </w:rPr>
        <w:t xml:space="preserve"> disponibilità di ferro</w:t>
      </w:r>
      <w:r w:rsidRPr="0039268E">
        <w:rPr>
          <w:rFonts w:ascii="Ebrima" w:hAnsi="Ebrima"/>
        </w:rPr>
        <w:t>,</w:t>
      </w:r>
      <w:r w:rsidR="0071570D" w:rsidRPr="0039268E">
        <w:rPr>
          <w:rFonts w:ascii="Ebrima" w:hAnsi="Ebrima"/>
        </w:rPr>
        <w:t xml:space="preserve"> che </w:t>
      </w:r>
      <w:r w:rsidRPr="0039268E">
        <w:rPr>
          <w:rFonts w:ascii="Ebrima" w:hAnsi="Ebrima"/>
        </w:rPr>
        <w:t xml:space="preserve">a sua volta </w:t>
      </w:r>
      <w:r w:rsidR="0071570D" w:rsidRPr="0039268E">
        <w:rPr>
          <w:rFonts w:ascii="Ebrima" w:hAnsi="Ebrima"/>
        </w:rPr>
        <w:t xml:space="preserve">rese </w:t>
      </w:r>
      <w:proofErr w:type="spellStart"/>
      <w:r w:rsidR="002F50E6" w:rsidRPr="0039268E">
        <w:rPr>
          <w:rFonts w:ascii="Ebrima" w:hAnsi="Ebrima"/>
        </w:rPr>
        <w:t>possibile</w:t>
      </w:r>
      <w:proofErr w:type="spellEnd"/>
      <w:r w:rsidR="0071570D" w:rsidRPr="0039268E">
        <w:rPr>
          <w:rFonts w:ascii="Ebrima" w:hAnsi="Ebrima"/>
        </w:rPr>
        <w:t xml:space="preserve"> una maggiore produzione delle macchine che stanno alla base della rivoluzione industriale, compresa la stessa macchina a vapore.</w:t>
      </w:r>
    </w:p>
    <w:p w14:paraId="312FCCF2" w14:textId="77777777" w:rsidR="0032642F" w:rsidRDefault="0032642F" w:rsidP="005A6F89">
      <w:pPr>
        <w:spacing w:line="360" w:lineRule="auto"/>
        <w:ind w:left="3540"/>
        <w:jc w:val="both"/>
        <w:rPr>
          <w:rFonts w:ascii="Ebrima" w:hAnsi="Ebrima"/>
          <w:color w:val="244061" w:themeColor="accent1" w:themeShade="80"/>
          <w:sz w:val="18"/>
          <w:szCs w:val="18"/>
        </w:rPr>
      </w:pPr>
      <w:r w:rsidRPr="0032642F">
        <w:rPr>
          <w:noProof/>
          <w:bdr w:val="single" w:sz="4" w:space="0" w:color="auto"/>
        </w:rPr>
        <w:lastRenderedPageBreak/>
        <w:drawing>
          <wp:inline distT="0" distB="0" distL="0" distR="0" wp14:anchorId="03CBE045" wp14:editId="13D4CEB7">
            <wp:extent cx="3606913" cy="2720340"/>
            <wp:effectExtent l="0" t="0" r="0" b="3810"/>
            <wp:docPr id="11427006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21762" cy="2731539"/>
                    </a:xfrm>
                    <a:prstGeom prst="rect">
                      <a:avLst/>
                    </a:prstGeom>
                    <a:noFill/>
                    <a:ln>
                      <a:noFill/>
                    </a:ln>
                  </pic:spPr>
                </pic:pic>
              </a:graphicData>
            </a:graphic>
          </wp:inline>
        </w:drawing>
      </w:r>
    </w:p>
    <w:p w14:paraId="3589E935" w14:textId="0652CA84" w:rsidR="0032642F" w:rsidRDefault="0032642F" w:rsidP="005A6F89">
      <w:pPr>
        <w:spacing w:line="360" w:lineRule="auto"/>
        <w:ind w:left="3540"/>
        <w:jc w:val="both"/>
        <w:rPr>
          <w:rFonts w:ascii="Ebrima" w:hAnsi="Ebrima"/>
        </w:rPr>
      </w:pPr>
      <w:r w:rsidRPr="0032642F">
        <w:rPr>
          <w:rFonts w:ascii="Ebrima" w:hAnsi="Ebrima"/>
          <w:color w:val="244061" w:themeColor="accent1" w:themeShade="80"/>
          <w:sz w:val="18"/>
          <w:szCs w:val="18"/>
        </w:rPr>
        <w:t>Altoforno</w:t>
      </w:r>
    </w:p>
    <w:p w14:paraId="6D844F34" w14:textId="77777777" w:rsidR="0032642F" w:rsidRPr="0039268E" w:rsidRDefault="0032642F" w:rsidP="0032642F">
      <w:pPr>
        <w:spacing w:line="360" w:lineRule="auto"/>
        <w:ind w:left="2832"/>
        <w:jc w:val="both"/>
        <w:rPr>
          <w:rFonts w:ascii="Ebrima" w:hAnsi="Ebrima"/>
        </w:rPr>
      </w:pPr>
    </w:p>
    <w:p w14:paraId="008C0360" w14:textId="7219EDEB" w:rsidR="0071570D" w:rsidRPr="0039268E" w:rsidRDefault="00EF3FB3" w:rsidP="00F26228">
      <w:pPr>
        <w:numPr>
          <w:ilvl w:val="0"/>
          <w:numId w:val="10"/>
        </w:numPr>
        <w:spacing w:line="360" w:lineRule="auto"/>
        <w:jc w:val="both"/>
        <w:rPr>
          <w:rFonts w:ascii="Ebrima" w:hAnsi="Ebrima"/>
        </w:rPr>
      </w:pPr>
      <w:r w:rsidRPr="00EF3FB3">
        <w:rPr>
          <w:rFonts w:ascii="Ebrima" w:hAnsi="Ebrima"/>
          <w:b/>
          <w:bCs/>
          <w:color w:val="FF0000"/>
        </w:rPr>
        <w:t>Telai</w:t>
      </w:r>
      <w:r>
        <w:rPr>
          <w:rFonts w:ascii="Ebrima" w:hAnsi="Ebrima"/>
        </w:rPr>
        <w:t xml:space="preserve"> – </w:t>
      </w:r>
      <w:r w:rsidR="0071570D" w:rsidRPr="0039268E">
        <w:rPr>
          <w:rFonts w:ascii="Ebrima" w:hAnsi="Ebrima"/>
        </w:rPr>
        <w:t xml:space="preserve">La macchina a vapore venne introdotta come </w:t>
      </w:r>
      <w:r w:rsidR="0071570D" w:rsidRPr="0039268E">
        <w:rPr>
          <w:rFonts w:ascii="Ebrima" w:hAnsi="Ebrima"/>
          <w:b/>
        </w:rPr>
        <w:t>forza motrice per azionare i telai</w:t>
      </w:r>
      <w:r w:rsidR="0071570D" w:rsidRPr="0039268E">
        <w:rPr>
          <w:rFonts w:ascii="Ebrima" w:hAnsi="Ebrima"/>
        </w:rPr>
        <w:t>, che perciò riuscirono a lavorare a ritmi molto più elevati.</w:t>
      </w:r>
    </w:p>
    <w:p w14:paraId="166A2616" w14:textId="7FF0E023" w:rsidR="0071570D" w:rsidRDefault="00C34ADB" w:rsidP="0032642F">
      <w:pPr>
        <w:spacing w:line="360" w:lineRule="auto"/>
        <w:ind w:left="2124"/>
        <w:jc w:val="both"/>
        <w:rPr>
          <w:rFonts w:ascii="Ebrima" w:hAnsi="Ebrima"/>
        </w:rPr>
      </w:pPr>
      <w:r>
        <w:rPr>
          <w:noProof/>
        </w:rPr>
        <w:drawing>
          <wp:inline distT="0" distB="0" distL="0" distR="0" wp14:anchorId="298A7A18" wp14:editId="288A1FC4">
            <wp:extent cx="4594860" cy="3303839"/>
            <wp:effectExtent l="0" t="0" r="0" b="0"/>
            <wp:docPr id="126495675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7016" cy="3312580"/>
                    </a:xfrm>
                    <a:prstGeom prst="rect">
                      <a:avLst/>
                    </a:prstGeom>
                    <a:noFill/>
                    <a:ln>
                      <a:noFill/>
                    </a:ln>
                  </pic:spPr>
                </pic:pic>
              </a:graphicData>
            </a:graphic>
          </wp:inline>
        </w:drawing>
      </w:r>
    </w:p>
    <w:p w14:paraId="7B234FE8" w14:textId="4034FF56" w:rsidR="00C34ADB" w:rsidRPr="00C34ADB" w:rsidRDefault="00C34ADB" w:rsidP="0032642F">
      <w:pPr>
        <w:spacing w:line="360" w:lineRule="auto"/>
        <w:ind w:left="2124"/>
        <w:jc w:val="both"/>
        <w:rPr>
          <w:rFonts w:ascii="Ebrima" w:hAnsi="Ebrima"/>
          <w:color w:val="244061" w:themeColor="accent1" w:themeShade="80"/>
          <w:sz w:val="18"/>
          <w:szCs w:val="18"/>
        </w:rPr>
      </w:pPr>
      <w:r w:rsidRPr="00C34ADB">
        <w:rPr>
          <w:rFonts w:ascii="Ebrima" w:hAnsi="Ebrima"/>
          <w:color w:val="244061" w:themeColor="accent1" w:themeShade="80"/>
          <w:sz w:val="18"/>
          <w:szCs w:val="18"/>
        </w:rPr>
        <w:t>Telai a vapore. Le cinghie collegano i telai al motore a vapore principale mediante le staffe poste sul soffitto. Le fabbriche, azionate dal vapore, utilizzarono soprattutto donne, perché le potevano pagare di meno per gli stessi compiti svolti dagli uomini.</w:t>
      </w:r>
    </w:p>
    <w:p w14:paraId="12E3BE89" w14:textId="77777777" w:rsidR="00C34ADB" w:rsidRPr="0039268E" w:rsidRDefault="00C34ADB" w:rsidP="00F26228">
      <w:pPr>
        <w:spacing w:line="360" w:lineRule="auto"/>
        <w:ind w:left="360"/>
        <w:jc w:val="both"/>
        <w:rPr>
          <w:rFonts w:ascii="Ebrima" w:hAnsi="Ebrima"/>
        </w:rPr>
      </w:pPr>
    </w:p>
    <w:p w14:paraId="6E9BD03E" w14:textId="1A972ACA" w:rsidR="002F50E6" w:rsidRPr="0039268E" w:rsidRDefault="00EF3FB3" w:rsidP="002F50E6">
      <w:pPr>
        <w:numPr>
          <w:ilvl w:val="0"/>
          <w:numId w:val="10"/>
        </w:numPr>
        <w:spacing w:line="360" w:lineRule="auto"/>
        <w:jc w:val="both"/>
        <w:rPr>
          <w:rFonts w:ascii="Ebrima" w:hAnsi="Ebrima"/>
        </w:rPr>
      </w:pPr>
      <w:r w:rsidRPr="00EF3FB3">
        <w:rPr>
          <w:rFonts w:ascii="Ebrima" w:hAnsi="Ebrima"/>
          <w:b/>
          <w:bCs/>
          <w:color w:val="FF0000"/>
        </w:rPr>
        <w:t>Trasporti</w:t>
      </w:r>
      <w:r>
        <w:rPr>
          <w:rFonts w:ascii="Ebrima" w:hAnsi="Ebrima"/>
        </w:rPr>
        <w:t xml:space="preserve"> – </w:t>
      </w:r>
      <w:r w:rsidR="0071570D" w:rsidRPr="0039268E">
        <w:rPr>
          <w:rFonts w:ascii="Ebrima" w:hAnsi="Ebrima"/>
        </w:rPr>
        <w:t xml:space="preserve">La macchina a vapore venne applicata </w:t>
      </w:r>
      <w:r w:rsidR="00433BD5" w:rsidRPr="0039268E">
        <w:rPr>
          <w:rFonts w:ascii="Ebrima" w:hAnsi="Ebrima"/>
        </w:rPr>
        <w:t xml:space="preserve">come forza motrice </w:t>
      </w:r>
      <w:r w:rsidR="0071570D" w:rsidRPr="0039268E">
        <w:rPr>
          <w:rFonts w:ascii="Ebrima" w:hAnsi="Ebrima"/>
        </w:rPr>
        <w:t xml:space="preserve">ai </w:t>
      </w:r>
      <w:r w:rsidR="0071570D" w:rsidRPr="0039268E">
        <w:rPr>
          <w:rFonts w:ascii="Ebrima" w:hAnsi="Ebrima"/>
          <w:b/>
        </w:rPr>
        <w:t xml:space="preserve">trasporti </w:t>
      </w:r>
      <w:r w:rsidR="00433BD5" w:rsidRPr="0039268E">
        <w:rPr>
          <w:rFonts w:ascii="Ebrima" w:hAnsi="Ebrima"/>
          <w:bCs/>
        </w:rPr>
        <w:t xml:space="preserve">(cioè come motore per i carrelli e le locomotive) </w:t>
      </w:r>
      <w:r w:rsidR="0071570D" w:rsidRPr="0039268E">
        <w:rPr>
          <w:rFonts w:ascii="Ebrima" w:hAnsi="Ebrima"/>
        </w:rPr>
        <w:t xml:space="preserve">determinando la rivoluzione dei trasporti. </w:t>
      </w:r>
    </w:p>
    <w:p w14:paraId="222586A6" w14:textId="73B6A576" w:rsidR="0071570D" w:rsidRPr="0039268E" w:rsidRDefault="0071570D" w:rsidP="002F50E6">
      <w:pPr>
        <w:spacing w:line="360" w:lineRule="auto"/>
        <w:ind w:left="708"/>
        <w:jc w:val="both"/>
        <w:rPr>
          <w:rFonts w:ascii="Ebrima" w:hAnsi="Ebrima"/>
        </w:rPr>
      </w:pPr>
      <w:r w:rsidRPr="0039268E">
        <w:rPr>
          <w:rFonts w:ascii="Ebrima" w:hAnsi="Ebrima"/>
        </w:rPr>
        <w:lastRenderedPageBreak/>
        <w:t xml:space="preserve">Questa </w:t>
      </w:r>
      <w:r w:rsidR="00433BD5" w:rsidRPr="0039268E">
        <w:rPr>
          <w:rFonts w:ascii="Ebrima" w:hAnsi="Ebrima"/>
        </w:rPr>
        <w:t xml:space="preserve">rivoluzione </w:t>
      </w:r>
      <w:r w:rsidRPr="0039268E">
        <w:rPr>
          <w:rFonts w:ascii="Ebrima" w:hAnsi="Ebrima"/>
        </w:rPr>
        <w:t>venne stimolata, non tanto dal bisogno di migliorare il trasporto dei passeggeri, quanto piuttosto dall’esigenza di trasportare le materie prime più voluminose e pesanti come il carbone e il ferro, che servivano agli scopi della produzione industriale.</w:t>
      </w:r>
    </w:p>
    <w:p w14:paraId="14AB46D8" w14:textId="6F3C24A1" w:rsidR="0071570D" w:rsidRDefault="0071570D" w:rsidP="00F26228">
      <w:pPr>
        <w:spacing w:line="360" w:lineRule="auto"/>
        <w:ind w:left="708"/>
        <w:jc w:val="both"/>
        <w:rPr>
          <w:rFonts w:ascii="Ebrima" w:hAnsi="Ebrima"/>
        </w:rPr>
      </w:pPr>
      <w:r w:rsidRPr="0039268E">
        <w:rPr>
          <w:rFonts w:ascii="Ebrima" w:hAnsi="Ebrima"/>
        </w:rPr>
        <w:t xml:space="preserve">L’Inghilterra sviluppò in un primo tempo una fitta rete di </w:t>
      </w:r>
      <w:r w:rsidRPr="0039268E">
        <w:rPr>
          <w:rFonts w:ascii="Ebrima" w:hAnsi="Ebrima"/>
          <w:b/>
        </w:rPr>
        <w:t>canali navigabili</w:t>
      </w:r>
      <w:r w:rsidRPr="0039268E">
        <w:rPr>
          <w:rFonts w:ascii="Ebrima" w:hAnsi="Ebrima"/>
        </w:rPr>
        <w:t xml:space="preserve">, in funzione dei bisogni dei bacini minerari. Poi, applicando la macchina a vapore ai carrelli del carbone, venne avviata la nuova tecnologia delle </w:t>
      </w:r>
      <w:r w:rsidRPr="0039268E">
        <w:rPr>
          <w:rFonts w:ascii="Ebrima" w:hAnsi="Ebrima"/>
          <w:b/>
        </w:rPr>
        <w:t>locomotive</w:t>
      </w:r>
      <w:r w:rsidRPr="0039268E">
        <w:rPr>
          <w:rFonts w:ascii="Ebrima" w:hAnsi="Ebrima"/>
        </w:rPr>
        <w:t xml:space="preserve"> e delle </w:t>
      </w:r>
      <w:r w:rsidRPr="0039268E">
        <w:rPr>
          <w:rFonts w:ascii="Ebrima" w:hAnsi="Ebrima"/>
          <w:b/>
        </w:rPr>
        <w:t>ferrovie</w:t>
      </w:r>
      <w:r w:rsidRPr="0039268E">
        <w:rPr>
          <w:rFonts w:ascii="Ebrima" w:hAnsi="Ebrima"/>
        </w:rPr>
        <w:t>, che ridusse drasticamente l’incidenza dei costi di trasporto.</w:t>
      </w:r>
      <w:r w:rsidR="00C34ADB">
        <w:rPr>
          <w:rFonts w:ascii="Ebrima" w:hAnsi="Ebrima"/>
        </w:rPr>
        <w:t xml:space="preserve"> La macchina a vapore venne applicata anche alle navi.</w:t>
      </w:r>
    </w:p>
    <w:p w14:paraId="29EBDDCB" w14:textId="77777777" w:rsidR="0032642F" w:rsidRPr="0039268E" w:rsidRDefault="0032642F" w:rsidP="00F26228">
      <w:pPr>
        <w:spacing w:line="360" w:lineRule="auto"/>
        <w:ind w:left="708"/>
        <w:jc w:val="both"/>
        <w:rPr>
          <w:rFonts w:ascii="Ebrima" w:hAnsi="Ebrima"/>
        </w:rPr>
      </w:pPr>
    </w:p>
    <w:tbl>
      <w:tblPr>
        <w:tblStyle w:val="Grilledutableau"/>
        <w:tblW w:w="0" w:type="auto"/>
        <w:tblInd w:w="55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4"/>
      </w:tblGrid>
      <w:tr w:rsidR="0032642F" w14:paraId="613874E9" w14:textId="77777777" w:rsidTr="0032642F">
        <w:tc>
          <w:tcPr>
            <w:tcW w:w="3682" w:type="dxa"/>
          </w:tcPr>
          <w:p w14:paraId="205F896A" w14:textId="4CA1E899" w:rsidR="0032642F" w:rsidRDefault="0032642F" w:rsidP="0032642F">
            <w:pPr>
              <w:spacing w:line="360" w:lineRule="auto"/>
              <w:jc w:val="both"/>
              <w:rPr>
                <w:rFonts w:ascii="Ebrima" w:hAnsi="Ebrima"/>
              </w:rPr>
            </w:pPr>
            <w:r>
              <w:rPr>
                <w:noProof/>
              </w:rPr>
              <w:drawing>
                <wp:inline distT="0" distB="0" distL="0" distR="0" wp14:anchorId="7A6502C1" wp14:editId="6BAB68F4">
                  <wp:extent cx="2291080" cy="1718310"/>
                  <wp:effectExtent l="0" t="0" r="0" b="0"/>
                  <wp:docPr id="1380050926" name="Image 9" descr="Locomotiva a vapor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comotiva a vapore - Wikiped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1080" cy="1718310"/>
                          </a:xfrm>
                          <a:prstGeom prst="rect">
                            <a:avLst/>
                          </a:prstGeom>
                          <a:noFill/>
                          <a:ln>
                            <a:noFill/>
                          </a:ln>
                        </pic:spPr>
                      </pic:pic>
                    </a:graphicData>
                  </a:graphic>
                </wp:inline>
              </w:drawing>
            </w:r>
          </w:p>
        </w:tc>
      </w:tr>
      <w:tr w:rsidR="0032642F" w14:paraId="5C88761E" w14:textId="77777777" w:rsidTr="0032642F">
        <w:tc>
          <w:tcPr>
            <w:tcW w:w="3682" w:type="dxa"/>
          </w:tcPr>
          <w:p w14:paraId="47591024" w14:textId="77777777" w:rsidR="0032642F" w:rsidRDefault="0032642F" w:rsidP="00F26228">
            <w:pPr>
              <w:spacing w:line="360" w:lineRule="auto"/>
              <w:jc w:val="both"/>
              <w:rPr>
                <w:noProof/>
              </w:rPr>
            </w:pPr>
          </w:p>
        </w:tc>
      </w:tr>
    </w:tbl>
    <w:p w14:paraId="30D58B8A" w14:textId="2793D66D" w:rsidR="00EF3FB3" w:rsidRDefault="0032642F" w:rsidP="0032642F">
      <w:pPr>
        <w:spacing w:line="360" w:lineRule="auto"/>
        <w:ind w:left="4956"/>
        <w:jc w:val="both"/>
        <w:rPr>
          <w:rFonts w:ascii="Ebrima" w:hAnsi="Ebrima"/>
        </w:rPr>
      </w:pPr>
      <w:r>
        <w:rPr>
          <w:noProof/>
        </w:rPr>
        <w:drawing>
          <wp:inline distT="0" distB="0" distL="0" distR="0" wp14:anchorId="6D95CF8A" wp14:editId="0F40CDBB">
            <wp:extent cx="2766060" cy="1490941"/>
            <wp:effectExtent l="0" t="0" r="0" b="0"/>
            <wp:docPr id="469489397" name="Image 10" descr="Battello a vapore Arabia - Ritorno al tempo di Via col vento di Tealdo  Teal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ttello a vapore Arabia - Ritorno al tempo di Via col vento di Tealdo  Teald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1004" cy="1504386"/>
                    </a:xfrm>
                    <a:prstGeom prst="rect">
                      <a:avLst/>
                    </a:prstGeom>
                    <a:noFill/>
                    <a:ln>
                      <a:noFill/>
                    </a:ln>
                  </pic:spPr>
                </pic:pic>
              </a:graphicData>
            </a:graphic>
          </wp:inline>
        </w:drawing>
      </w:r>
    </w:p>
    <w:p w14:paraId="2E903299" w14:textId="77777777" w:rsidR="00433BD5" w:rsidRDefault="00433BD5" w:rsidP="0071570D">
      <w:pPr>
        <w:ind w:left="3540"/>
        <w:jc w:val="both"/>
        <w:rPr>
          <w:rFonts w:ascii="Corbel" w:hAnsi="Corbel"/>
          <w:b/>
          <w:color w:val="002060"/>
          <w:sz w:val="18"/>
          <w:szCs w:val="18"/>
        </w:rPr>
      </w:pPr>
    </w:p>
    <w:p w14:paraId="040252C5" w14:textId="77777777" w:rsidR="0032642F" w:rsidRDefault="0032642F" w:rsidP="0071570D">
      <w:pPr>
        <w:ind w:left="3540"/>
        <w:jc w:val="both"/>
        <w:rPr>
          <w:rFonts w:ascii="Corbel" w:hAnsi="Corbel"/>
          <w:b/>
          <w:color w:val="002060"/>
          <w:sz w:val="18"/>
          <w:szCs w:val="18"/>
        </w:rPr>
      </w:pPr>
    </w:p>
    <w:p w14:paraId="3E475B83" w14:textId="73235C13" w:rsidR="0071570D" w:rsidRPr="00CB5CA4" w:rsidRDefault="0071570D" w:rsidP="0071570D">
      <w:pPr>
        <w:ind w:left="3540"/>
        <w:jc w:val="both"/>
        <w:rPr>
          <w:rFonts w:ascii="Corbel" w:hAnsi="Corbel"/>
          <w:b/>
          <w:color w:val="002060"/>
          <w:sz w:val="18"/>
          <w:szCs w:val="18"/>
        </w:rPr>
      </w:pPr>
      <w:r w:rsidRPr="00CB5CA4">
        <w:rPr>
          <w:rFonts w:ascii="Corbel" w:hAnsi="Corbel"/>
          <w:b/>
          <w:color w:val="002060"/>
          <w:sz w:val="18"/>
          <w:szCs w:val="18"/>
        </w:rPr>
        <w:t>SINTESI – Importanza della macchina a vapore nella rivoluzione industriale. Viene applicata:</w:t>
      </w:r>
    </w:p>
    <w:p w14:paraId="528E827C" w14:textId="40D73F7D" w:rsidR="0071570D" w:rsidRPr="00CB5CA4" w:rsidRDefault="00531AAC" w:rsidP="0071570D">
      <w:pPr>
        <w:numPr>
          <w:ilvl w:val="0"/>
          <w:numId w:val="1"/>
        </w:numPr>
        <w:tabs>
          <w:tab w:val="num" w:pos="4608"/>
        </w:tabs>
        <w:ind w:left="4608"/>
        <w:jc w:val="both"/>
        <w:rPr>
          <w:rFonts w:ascii="Corbel" w:hAnsi="Corbel"/>
          <w:color w:val="002060"/>
          <w:sz w:val="18"/>
          <w:szCs w:val="18"/>
        </w:rPr>
      </w:pPr>
      <w:r>
        <w:rPr>
          <w:rFonts w:ascii="Corbel" w:hAnsi="Corbel"/>
          <w:color w:val="002060"/>
          <w:sz w:val="18"/>
          <w:szCs w:val="18"/>
        </w:rPr>
        <w:t xml:space="preserve">1/ </w:t>
      </w:r>
      <w:r w:rsidR="0071570D" w:rsidRPr="00CB5CA4">
        <w:rPr>
          <w:rFonts w:ascii="Corbel" w:hAnsi="Corbel"/>
          <w:color w:val="002060"/>
          <w:sz w:val="18"/>
          <w:szCs w:val="18"/>
        </w:rPr>
        <w:t>alle pompe che prosciugano l’acqua delle miniere per l’estrazione del carbon fossile</w:t>
      </w:r>
    </w:p>
    <w:p w14:paraId="4030BD57" w14:textId="1F2FFAA0" w:rsidR="0071570D" w:rsidRPr="00CB5CA4" w:rsidRDefault="00531AAC" w:rsidP="0071570D">
      <w:pPr>
        <w:numPr>
          <w:ilvl w:val="0"/>
          <w:numId w:val="1"/>
        </w:numPr>
        <w:tabs>
          <w:tab w:val="num" w:pos="4608"/>
        </w:tabs>
        <w:ind w:left="4608"/>
        <w:jc w:val="both"/>
        <w:rPr>
          <w:rFonts w:ascii="Corbel" w:hAnsi="Corbel"/>
          <w:color w:val="002060"/>
          <w:sz w:val="18"/>
          <w:szCs w:val="18"/>
        </w:rPr>
      </w:pPr>
      <w:r>
        <w:rPr>
          <w:rFonts w:ascii="Corbel" w:hAnsi="Corbel"/>
          <w:color w:val="002060"/>
          <w:sz w:val="18"/>
          <w:szCs w:val="18"/>
        </w:rPr>
        <w:t xml:space="preserve">2/ </w:t>
      </w:r>
      <w:r w:rsidR="0071570D" w:rsidRPr="00CB5CA4">
        <w:rPr>
          <w:rFonts w:ascii="Corbel" w:hAnsi="Corbel"/>
          <w:color w:val="002060"/>
          <w:sz w:val="18"/>
          <w:szCs w:val="18"/>
        </w:rPr>
        <w:t xml:space="preserve">agli </w:t>
      </w:r>
      <w:r w:rsidR="00CE66A8" w:rsidRPr="00CB5CA4">
        <w:rPr>
          <w:rFonts w:ascii="Corbel" w:hAnsi="Corbel"/>
          <w:color w:val="002060"/>
          <w:sz w:val="18"/>
          <w:szCs w:val="18"/>
        </w:rPr>
        <w:t>altiforni</w:t>
      </w:r>
      <w:r w:rsidR="0071570D" w:rsidRPr="00CB5CA4">
        <w:rPr>
          <w:rFonts w:ascii="Corbel" w:hAnsi="Corbel"/>
          <w:color w:val="002060"/>
          <w:sz w:val="18"/>
          <w:szCs w:val="18"/>
        </w:rPr>
        <w:t xml:space="preserve">, per aumentarne il tiraggio e migliorare la combustione del </w:t>
      </w:r>
      <w:r w:rsidR="0071570D" w:rsidRPr="00CB5CA4">
        <w:rPr>
          <w:rFonts w:ascii="Corbel" w:hAnsi="Corbel"/>
          <w:i/>
          <w:color w:val="002060"/>
          <w:sz w:val="18"/>
          <w:szCs w:val="18"/>
        </w:rPr>
        <w:t>coke</w:t>
      </w:r>
      <w:r w:rsidR="0071570D" w:rsidRPr="00CB5CA4">
        <w:rPr>
          <w:rFonts w:ascii="Corbel" w:hAnsi="Corbel"/>
          <w:color w:val="002060"/>
          <w:sz w:val="18"/>
          <w:szCs w:val="18"/>
        </w:rPr>
        <w:t>, un carbone speciale che facilita la lavorazione del ferro</w:t>
      </w:r>
    </w:p>
    <w:p w14:paraId="28DC9AD5" w14:textId="31675524" w:rsidR="0071570D" w:rsidRPr="00CB5CA4" w:rsidRDefault="00531AAC" w:rsidP="0071570D">
      <w:pPr>
        <w:numPr>
          <w:ilvl w:val="0"/>
          <w:numId w:val="1"/>
        </w:numPr>
        <w:tabs>
          <w:tab w:val="num" w:pos="4608"/>
        </w:tabs>
        <w:ind w:left="4608"/>
        <w:jc w:val="both"/>
        <w:rPr>
          <w:rFonts w:ascii="Corbel" w:hAnsi="Corbel"/>
          <w:color w:val="002060"/>
          <w:sz w:val="18"/>
          <w:szCs w:val="18"/>
        </w:rPr>
      </w:pPr>
      <w:r>
        <w:rPr>
          <w:rFonts w:ascii="Corbel" w:hAnsi="Corbel"/>
          <w:color w:val="002060"/>
          <w:sz w:val="18"/>
          <w:szCs w:val="18"/>
        </w:rPr>
        <w:t xml:space="preserve">3/ </w:t>
      </w:r>
      <w:r w:rsidR="0071570D" w:rsidRPr="00CB5CA4">
        <w:rPr>
          <w:rFonts w:ascii="Corbel" w:hAnsi="Corbel"/>
          <w:color w:val="002060"/>
          <w:sz w:val="18"/>
          <w:szCs w:val="18"/>
        </w:rPr>
        <w:t>ai telai come forza motrice</w:t>
      </w:r>
    </w:p>
    <w:p w14:paraId="322CAA42" w14:textId="6E60EE0C" w:rsidR="0071570D" w:rsidRDefault="00531AAC" w:rsidP="0071570D">
      <w:pPr>
        <w:numPr>
          <w:ilvl w:val="0"/>
          <w:numId w:val="1"/>
        </w:numPr>
        <w:tabs>
          <w:tab w:val="num" w:pos="4608"/>
        </w:tabs>
        <w:ind w:left="4608"/>
        <w:jc w:val="both"/>
        <w:rPr>
          <w:rFonts w:ascii="Corbel" w:hAnsi="Corbel"/>
          <w:color w:val="002060"/>
          <w:sz w:val="18"/>
          <w:szCs w:val="18"/>
        </w:rPr>
      </w:pPr>
      <w:r>
        <w:rPr>
          <w:rFonts w:ascii="Corbel" w:hAnsi="Corbel"/>
          <w:color w:val="002060"/>
          <w:sz w:val="18"/>
          <w:szCs w:val="18"/>
        </w:rPr>
        <w:t xml:space="preserve">4/ </w:t>
      </w:r>
      <w:r w:rsidR="0071570D" w:rsidRPr="00CB5CA4">
        <w:rPr>
          <w:rFonts w:ascii="Corbel" w:hAnsi="Corbel"/>
          <w:color w:val="002060"/>
          <w:sz w:val="18"/>
          <w:szCs w:val="18"/>
        </w:rPr>
        <w:t>alle locomotive e alle navi</w:t>
      </w:r>
    </w:p>
    <w:p w14:paraId="768C6763" w14:textId="1D671B12" w:rsidR="0071570D" w:rsidRPr="00CB5CA4" w:rsidRDefault="002F50E6" w:rsidP="0071570D">
      <w:pPr>
        <w:jc w:val="both"/>
        <w:rPr>
          <w:rFonts w:ascii="Ebrima" w:hAnsi="Ebrima"/>
          <w:b/>
          <w:color w:val="C00000"/>
          <w:sz w:val="24"/>
          <w:szCs w:val="24"/>
        </w:rPr>
      </w:pPr>
      <w:r>
        <w:rPr>
          <w:rFonts w:ascii="Ebrima" w:hAnsi="Ebrima"/>
          <w:b/>
          <w:noProof/>
          <w:sz w:val="22"/>
          <w:szCs w:val="22"/>
        </w:rPr>
        <w:lastRenderedPageBreak/>
        <mc:AlternateContent>
          <mc:Choice Requires="wps">
            <w:drawing>
              <wp:anchor distT="0" distB="0" distL="114300" distR="114300" simplePos="0" relativeHeight="251661312" behindDoc="0" locked="0" layoutInCell="1" allowOverlap="0" wp14:anchorId="24FEC00B" wp14:editId="5823760A">
                <wp:simplePos x="0" y="0"/>
                <wp:positionH relativeFrom="column">
                  <wp:posOffset>-57150</wp:posOffset>
                </wp:positionH>
                <wp:positionV relativeFrom="paragraph">
                  <wp:posOffset>332740</wp:posOffset>
                </wp:positionV>
                <wp:extent cx="5934075" cy="5143500"/>
                <wp:effectExtent l="0" t="0" r="28575" b="19050"/>
                <wp:wrapSquare wrapText="bothSides"/>
                <wp:docPr id="9131237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5143500"/>
                        </a:xfrm>
                        <a:prstGeom prst="rect">
                          <a:avLst/>
                        </a:prstGeom>
                        <a:solidFill>
                          <a:schemeClr val="bg2">
                            <a:lumMod val="100000"/>
                            <a:lumOff val="0"/>
                          </a:schemeClr>
                        </a:solidFill>
                        <a:ln w="9525">
                          <a:solidFill>
                            <a:srgbClr val="FFFFFF"/>
                          </a:solidFill>
                          <a:miter lim="800000"/>
                          <a:headEnd/>
                          <a:tailEnd/>
                        </a:ln>
                      </wps:spPr>
                      <wps:txbx>
                        <w:txbxContent>
                          <w:p w14:paraId="5D891094" w14:textId="77777777" w:rsidR="001E677A" w:rsidRDefault="001E677A" w:rsidP="0071570D">
                            <w:pPr>
                              <w:jc w:val="center"/>
                            </w:pPr>
                          </w:p>
                          <w:p w14:paraId="6E4DF0A1" w14:textId="77777777" w:rsidR="001E677A" w:rsidRPr="009B6F39" w:rsidRDefault="001E677A" w:rsidP="0071570D">
                            <w:pPr>
                              <w:rPr>
                                <w:rFonts w:ascii="Corbel" w:hAnsi="Corbel" w:cs="Calibri"/>
                                <w:b/>
                                <w:color w:val="002060"/>
                                <w:sz w:val="28"/>
                                <w:szCs w:val="28"/>
                              </w:rPr>
                            </w:pPr>
                            <w:r w:rsidRPr="009B6F39">
                              <w:rPr>
                                <w:rFonts w:ascii="Corbel" w:hAnsi="Corbel" w:cs="Calibri"/>
                                <w:b/>
                                <w:color w:val="002060"/>
                                <w:sz w:val="28"/>
                                <w:szCs w:val="28"/>
                              </w:rPr>
                              <w:t>Il ruolo del carbone nella rivoluzione industriale</w:t>
                            </w:r>
                          </w:p>
                          <w:p w14:paraId="3F153BC9" w14:textId="77777777" w:rsidR="001E677A" w:rsidRDefault="001E677A" w:rsidP="0071570D">
                            <w:pPr>
                              <w:rPr>
                                <w:rFonts w:ascii="Calibri" w:hAnsi="Calibri"/>
                                <w:color w:val="0070C0"/>
                                <w:sz w:val="16"/>
                                <w:szCs w:val="16"/>
                              </w:rPr>
                            </w:pPr>
                          </w:p>
                          <w:p w14:paraId="2CA36C0E" w14:textId="77777777" w:rsidR="001E677A" w:rsidRPr="009B6F39" w:rsidRDefault="001E677A" w:rsidP="0071570D">
                            <w:pPr>
                              <w:rPr>
                                <w:rFonts w:ascii="Corbel" w:hAnsi="Corbel"/>
                                <w:color w:val="002060"/>
                                <w:sz w:val="16"/>
                                <w:szCs w:val="16"/>
                              </w:rPr>
                            </w:pPr>
                            <w:r w:rsidRPr="009B6F39">
                              <w:rPr>
                                <w:rFonts w:ascii="Corbel" w:hAnsi="Corbel"/>
                                <w:color w:val="002060"/>
                                <w:sz w:val="16"/>
                                <w:szCs w:val="16"/>
                              </w:rPr>
                              <w:t xml:space="preserve">                                                                                                                                                                          </w:t>
                            </w:r>
                            <w:r>
                              <w:rPr>
                                <w:rFonts w:ascii="Corbel" w:hAnsi="Corbel"/>
                                <w:color w:val="002060"/>
                                <w:sz w:val="16"/>
                                <w:szCs w:val="16"/>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3"/>
                              <w:gridCol w:w="3138"/>
                              <w:gridCol w:w="3096"/>
                            </w:tblGrid>
                            <w:tr w:rsidR="001E677A" w14:paraId="4D34B9F8" w14:textId="77777777" w:rsidTr="009B6F39">
                              <w:tc>
                                <w:tcPr>
                                  <w:tcW w:w="3019" w:type="dxa"/>
                                </w:tcPr>
                                <w:p w14:paraId="14752D5B" w14:textId="77777777" w:rsidR="001E677A" w:rsidRDefault="001E677A" w:rsidP="0071570D">
                                  <w:pPr>
                                    <w:rPr>
                                      <w:rFonts w:ascii="Corbel" w:hAnsi="Corbel"/>
                                      <w:color w:val="002060"/>
                                      <w:sz w:val="16"/>
                                      <w:szCs w:val="16"/>
                                    </w:rPr>
                                  </w:pPr>
                                  <w:r>
                                    <w:rPr>
                                      <w:noProof/>
                                    </w:rPr>
                                    <w:drawing>
                                      <wp:inline distT="0" distB="0" distL="0" distR="0" wp14:anchorId="2409AEB3" wp14:editId="227FD9F4">
                                        <wp:extent cx="1700366" cy="1275275"/>
                                        <wp:effectExtent l="19050" t="0" r="0" b="0"/>
                                        <wp:docPr id="1" name="Immagine 18" descr="C:\Users\LG\Desktop\Immag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G\Desktop\Immagine.png"/>
                                                <pic:cNvPicPr>
                                                  <a:picLocks noChangeAspect="1" noChangeArrowheads="1"/>
                                                </pic:cNvPicPr>
                                              </pic:nvPicPr>
                                              <pic:blipFill>
                                                <a:blip r:embed="rId20"/>
                                                <a:srcRect/>
                                                <a:stretch>
                                                  <a:fillRect/>
                                                </a:stretch>
                                              </pic:blipFill>
                                              <pic:spPr bwMode="auto">
                                                <a:xfrm>
                                                  <a:off x="0" y="0"/>
                                                  <a:ext cx="1700366" cy="1275275"/>
                                                </a:xfrm>
                                                <a:prstGeom prst="rect">
                                                  <a:avLst/>
                                                </a:prstGeom>
                                                <a:noFill/>
                                                <a:ln w="9525">
                                                  <a:noFill/>
                                                  <a:miter lim="800000"/>
                                                  <a:headEnd/>
                                                  <a:tailEnd/>
                                                </a:ln>
                                              </pic:spPr>
                                            </pic:pic>
                                          </a:graphicData>
                                        </a:graphic>
                                      </wp:inline>
                                    </w:drawing>
                                  </w:r>
                                </w:p>
                              </w:tc>
                              <w:tc>
                                <w:tcPr>
                                  <w:tcW w:w="3138" w:type="dxa"/>
                                </w:tcPr>
                                <w:p w14:paraId="6E59AE7C" w14:textId="77777777" w:rsidR="001E677A" w:rsidRDefault="001E677A" w:rsidP="0071570D">
                                  <w:pPr>
                                    <w:rPr>
                                      <w:rFonts w:ascii="Corbel" w:hAnsi="Corbel"/>
                                      <w:color w:val="002060"/>
                                      <w:sz w:val="16"/>
                                      <w:szCs w:val="16"/>
                                    </w:rPr>
                                  </w:pPr>
                                  <w:r>
                                    <w:rPr>
                                      <w:noProof/>
                                    </w:rPr>
                                    <w:drawing>
                                      <wp:inline distT="0" distB="0" distL="0" distR="0" wp14:anchorId="1DD91FB6" wp14:editId="2DA25A31">
                                        <wp:extent cx="1836420" cy="1224280"/>
                                        <wp:effectExtent l="19050" t="0" r="0" b="0"/>
                                        <wp:docPr id="25" name="Immagine 25" descr="http://www.greenbiz.it/images/stories/energia/Energia2/carboneww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greenbiz.it/images/stories/energia/Energia2/carbonewwf.jpg"/>
                                                <pic:cNvPicPr>
                                                  <a:picLocks noChangeAspect="1" noChangeArrowheads="1"/>
                                                </pic:cNvPicPr>
                                              </pic:nvPicPr>
                                              <pic:blipFill>
                                                <a:blip r:embed="rId21"/>
                                                <a:srcRect/>
                                                <a:stretch>
                                                  <a:fillRect/>
                                                </a:stretch>
                                              </pic:blipFill>
                                              <pic:spPr bwMode="auto">
                                                <a:xfrm>
                                                  <a:off x="0" y="0"/>
                                                  <a:ext cx="1836420" cy="1224280"/>
                                                </a:xfrm>
                                                <a:prstGeom prst="rect">
                                                  <a:avLst/>
                                                </a:prstGeom>
                                                <a:noFill/>
                                                <a:ln w="9525">
                                                  <a:noFill/>
                                                  <a:miter lim="800000"/>
                                                  <a:headEnd/>
                                                  <a:tailEnd/>
                                                </a:ln>
                                              </pic:spPr>
                                            </pic:pic>
                                          </a:graphicData>
                                        </a:graphic>
                                      </wp:inline>
                                    </w:drawing>
                                  </w:r>
                                </w:p>
                              </w:tc>
                              <w:tc>
                                <w:tcPr>
                                  <w:tcW w:w="3096" w:type="dxa"/>
                                </w:tcPr>
                                <w:p w14:paraId="0187AE42" w14:textId="77777777" w:rsidR="001E677A" w:rsidRDefault="001E677A" w:rsidP="0071570D">
                                  <w:pPr>
                                    <w:rPr>
                                      <w:rFonts w:ascii="Corbel" w:hAnsi="Corbel"/>
                                      <w:color w:val="002060"/>
                                      <w:sz w:val="16"/>
                                      <w:szCs w:val="16"/>
                                    </w:rPr>
                                  </w:pPr>
                                  <w:r>
                                    <w:rPr>
                                      <w:noProof/>
                                    </w:rPr>
                                    <w:drawing>
                                      <wp:inline distT="0" distB="0" distL="0" distR="0" wp14:anchorId="486AD1CF" wp14:editId="44FFBB08">
                                        <wp:extent cx="1804511" cy="1268361"/>
                                        <wp:effectExtent l="19050" t="0" r="5239" b="0"/>
                                        <wp:docPr id="2" name="Immagine 22" descr="C:\Users\LG\Desktop\Immag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G\Desktop\Immagine.png"/>
                                                <pic:cNvPicPr>
                                                  <a:picLocks noChangeAspect="1" noChangeArrowheads="1"/>
                                                </pic:cNvPicPr>
                                              </pic:nvPicPr>
                                              <pic:blipFill>
                                                <a:blip r:embed="rId22"/>
                                                <a:srcRect/>
                                                <a:stretch>
                                                  <a:fillRect/>
                                                </a:stretch>
                                              </pic:blipFill>
                                              <pic:spPr bwMode="auto">
                                                <a:xfrm>
                                                  <a:off x="0" y="0"/>
                                                  <a:ext cx="1805425" cy="1269003"/>
                                                </a:xfrm>
                                                <a:prstGeom prst="rect">
                                                  <a:avLst/>
                                                </a:prstGeom>
                                                <a:noFill/>
                                                <a:ln w="9525">
                                                  <a:noFill/>
                                                  <a:miter lim="800000"/>
                                                  <a:headEnd/>
                                                  <a:tailEnd/>
                                                </a:ln>
                                              </pic:spPr>
                                            </pic:pic>
                                          </a:graphicData>
                                        </a:graphic>
                                      </wp:inline>
                                    </w:drawing>
                                  </w:r>
                                </w:p>
                              </w:tc>
                            </w:tr>
                            <w:tr w:rsidR="001E677A" w14:paraId="6B68ABC1" w14:textId="77777777" w:rsidTr="009B6F39">
                              <w:tc>
                                <w:tcPr>
                                  <w:tcW w:w="3019" w:type="dxa"/>
                                </w:tcPr>
                                <w:p w14:paraId="7ACF4E6F" w14:textId="77777777" w:rsidR="001E677A" w:rsidRPr="009B6F39" w:rsidRDefault="001E677A" w:rsidP="009B6F39">
                                  <w:pPr>
                                    <w:jc w:val="both"/>
                                    <w:rPr>
                                      <w:rFonts w:ascii="Corbel" w:hAnsi="Corbel"/>
                                      <w:color w:val="002060"/>
                                    </w:rPr>
                                  </w:pPr>
                                  <w:r w:rsidRPr="009B6F39">
                                    <w:rPr>
                                      <w:rFonts w:ascii="Corbel" w:hAnsi="Corbel"/>
                                      <w:b/>
                                      <w:color w:val="002060"/>
                                    </w:rPr>
                                    <w:t>Carbone vegetale</w:t>
                                  </w:r>
                                  <w:r w:rsidRPr="009B6F39">
                                    <w:rPr>
                                      <w:rFonts w:ascii="Corbel" w:hAnsi="Corbel"/>
                                      <w:color w:val="002060"/>
                                    </w:rPr>
                                    <w:t xml:space="preserve">   </w:t>
                                  </w:r>
                                </w:p>
                                <w:p w14:paraId="7E0100D7" w14:textId="77777777" w:rsidR="001E677A" w:rsidRPr="009B6F39" w:rsidRDefault="001E677A" w:rsidP="009B6F39">
                                  <w:pPr>
                                    <w:jc w:val="both"/>
                                    <w:rPr>
                                      <w:rFonts w:ascii="Corbel" w:hAnsi="Corbel"/>
                                      <w:color w:val="002060"/>
                                    </w:rPr>
                                  </w:pPr>
                                  <w:r w:rsidRPr="009B6F39">
                                    <w:rPr>
                                      <w:rFonts w:ascii="Corbel" w:hAnsi="Corbel"/>
                                      <w:color w:val="002060"/>
                                    </w:rPr>
                                    <w:t>ottenuto d</w:t>
                                  </w:r>
                                  <w:r>
                                    <w:rPr>
                                      <w:rFonts w:ascii="Corbel" w:hAnsi="Corbel"/>
                                      <w:color w:val="002060"/>
                                    </w:rPr>
                                    <w:t>alla combustione della legna</w:t>
                                  </w:r>
                                  <w:r w:rsidRPr="009B6F39">
                                    <w:rPr>
                                      <w:rFonts w:ascii="Corbel" w:hAnsi="Corbel"/>
                                      <w:color w:val="002060"/>
                                    </w:rPr>
                                    <w:t xml:space="preserve">    </w:t>
                                  </w:r>
                                </w:p>
                              </w:tc>
                              <w:tc>
                                <w:tcPr>
                                  <w:tcW w:w="3138" w:type="dxa"/>
                                </w:tcPr>
                                <w:p w14:paraId="078A3683" w14:textId="77777777" w:rsidR="001E677A" w:rsidRPr="009B6F39" w:rsidRDefault="001E677A" w:rsidP="009B6F39">
                                  <w:pPr>
                                    <w:rPr>
                                      <w:rFonts w:ascii="Corbel" w:hAnsi="Corbel"/>
                                      <w:color w:val="002060"/>
                                    </w:rPr>
                                  </w:pPr>
                                  <w:r w:rsidRPr="009B6F39">
                                    <w:rPr>
                                      <w:rFonts w:ascii="Corbel" w:hAnsi="Corbel"/>
                                      <w:b/>
                                      <w:color w:val="002060"/>
                                    </w:rPr>
                                    <w:t>Carbone</w:t>
                                  </w:r>
                                  <w:r w:rsidRPr="009B6F39">
                                    <w:rPr>
                                      <w:rFonts w:ascii="Corbel" w:hAnsi="Corbel"/>
                                      <w:color w:val="002060"/>
                                    </w:rPr>
                                    <w:t xml:space="preserve"> </w:t>
                                  </w:r>
                                  <w:r w:rsidRPr="009B6F39">
                                    <w:rPr>
                                      <w:rFonts w:ascii="Corbel" w:hAnsi="Corbel"/>
                                      <w:b/>
                                      <w:color w:val="002060"/>
                                    </w:rPr>
                                    <w:t>fossile</w:t>
                                  </w:r>
                                  <w:r>
                                    <w:rPr>
                                      <w:rFonts w:ascii="Corbel" w:hAnsi="Corbel"/>
                                      <w:b/>
                                      <w:color w:val="002060"/>
                                    </w:rPr>
                                    <w:t xml:space="preserve"> o minerale</w:t>
                                  </w:r>
                                  <w:r w:rsidRPr="009B6F39">
                                    <w:rPr>
                                      <w:rFonts w:ascii="Corbel" w:hAnsi="Corbel"/>
                                      <w:color w:val="002060"/>
                                    </w:rPr>
                                    <w:t xml:space="preserve">                                                      </w:t>
                                  </w:r>
                                </w:p>
                                <w:p w14:paraId="5C5A038C" w14:textId="77777777" w:rsidR="001E677A" w:rsidRPr="009B6F39" w:rsidRDefault="001E677A" w:rsidP="009B6F39">
                                  <w:pPr>
                                    <w:rPr>
                                      <w:rFonts w:ascii="Corbel" w:hAnsi="Corbel"/>
                                      <w:color w:val="002060"/>
                                    </w:rPr>
                                  </w:pPr>
                                  <w:r w:rsidRPr="009B6F39">
                                    <w:rPr>
                                      <w:rFonts w:ascii="Corbel" w:hAnsi="Corbel"/>
                                      <w:color w:val="002060"/>
                                    </w:rPr>
                                    <w:t>estratto dalle miniere</w:t>
                                  </w:r>
                                </w:p>
                                <w:p w14:paraId="04470866" w14:textId="77777777" w:rsidR="001E677A" w:rsidRPr="009B6F39" w:rsidRDefault="001E677A" w:rsidP="0071570D">
                                  <w:pPr>
                                    <w:rPr>
                                      <w:rFonts w:ascii="Corbel" w:hAnsi="Corbel"/>
                                      <w:color w:val="002060"/>
                                    </w:rPr>
                                  </w:pPr>
                                </w:p>
                              </w:tc>
                              <w:tc>
                                <w:tcPr>
                                  <w:tcW w:w="3096" w:type="dxa"/>
                                </w:tcPr>
                                <w:p w14:paraId="3419F22B" w14:textId="77777777" w:rsidR="001E677A" w:rsidRPr="009B6F39" w:rsidRDefault="001E677A" w:rsidP="001E677A">
                                  <w:pPr>
                                    <w:rPr>
                                      <w:rFonts w:ascii="Corbel" w:hAnsi="Corbel"/>
                                      <w:color w:val="002060"/>
                                    </w:rPr>
                                  </w:pPr>
                                  <w:r w:rsidRPr="009B6F39">
                                    <w:rPr>
                                      <w:rFonts w:ascii="Corbel" w:hAnsi="Corbel"/>
                                      <w:b/>
                                      <w:color w:val="002060"/>
                                    </w:rPr>
                                    <w:t>Carbon coke</w:t>
                                  </w:r>
                                  <w:r w:rsidRPr="009B6F39">
                                    <w:rPr>
                                      <w:rFonts w:ascii="Corbel" w:hAnsi="Corbel"/>
                                      <w:color w:val="002060"/>
                                    </w:rPr>
                                    <w:t xml:space="preserve">                                                </w:t>
                                  </w:r>
                                </w:p>
                                <w:p w14:paraId="626C2F8A" w14:textId="77777777" w:rsidR="001E677A" w:rsidRDefault="001E677A" w:rsidP="009B6F39">
                                  <w:pPr>
                                    <w:rPr>
                                      <w:rFonts w:ascii="Corbel" w:hAnsi="Corbel"/>
                                      <w:color w:val="002060"/>
                                      <w:sz w:val="16"/>
                                      <w:szCs w:val="16"/>
                                    </w:rPr>
                                  </w:pPr>
                                  <w:r w:rsidRPr="009B6F39">
                                    <w:rPr>
                                      <w:rFonts w:ascii="Corbel" w:hAnsi="Corbel"/>
                                      <w:color w:val="002060"/>
                                    </w:rPr>
                                    <w:t xml:space="preserve">un carbone fossile reso più </w:t>
                                  </w:r>
                                  <w:proofErr w:type="gramStart"/>
                                  <w:r w:rsidRPr="009B6F39">
                                    <w:rPr>
                                      <w:rFonts w:ascii="Corbel" w:hAnsi="Corbel"/>
                                      <w:color w:val="002060"/>
                                    </w:rPr>
                                    <w:t>puro  attraverso</w:t>
                                  </w:r>
                                  <w:proofErr w:type="gramEnd"/>
                                  <w:r w:rsidRPr="009B6F39">
                                    <w:rPr>
                                      <w:rFonts w:ascii="Corbel" w:hAnsi="Corbel"/>
                                      <w:color w:val="002060"/>
                                    </w:rPr>
                                    <w:t xml:space="preserve"> </w:t>
                                  </w:r>
                                  <w:r>
                                    <w:rPr>
                                      <w:rFonts w:ascii="Corbel" w:hAnsi="Corbel"/>
                                      <w:color w:val="002060"/>
                                    </w:rPr>
                                    <w:t>un processo di alta combustione</w:t>
                                  </w:r>
                                </w:p>
                              </w:tc>
                            </w:tr>
                          </w:tbl>
                          <w:p w14:paraId="2991F729" w14:textId="77777777" w:rsidR="001E677A" w:rsidRPr="009B6F39" w:rsidRDefault="001E677A" w:rsidP="0071570D">
                            <w:pPr>
                              <w:rPr>
                                <w:rFonts w:ascii="Corbel" w:hAnsi="Corbel"/>
                                <w:color w:val="002060"/>
                                <w:sz w:val="16"/>
                                <w:szCs w:val="16"/>
                              </w:rPr>
                            </w:pPr>
                          </w:p>
                          <w:p w14:paraId="5FC3B709" w14:textId="77777777" w:rsidR="001E677A" w:rsidRPr="009B6F39" w:rsidRDefault="001E677A" w:rsidP="002F50E6">
                            <w:pPr>
                              <w:jc w:val="both"/>
                              <w:rPr>
                                <w:rFonts w:ascii="Corbel" w:hAnsi="Corbel"/>
                                <w:color w:val="002060"/>
                              </w:rPr>
                            </w:pPr>
                            <w:r w:rsidRPr="009B6F39">
                              <w:rPr>
                                <w:rFonts w:ascii="Corbel" w:hAnsi="Corbel"/>
                                <w:color w:val="002060"/>
                              </w:rPr>
                              <w:t>Il carbone giocò un ruolo molto importante nella prima fase della rivoluzione industriale.</w:t>
                            </w:r>
                          </w:p>
                          <w:p w14:paraId="064C543C" w14:textId="77777777" w:rsidR="002F50E6" w:rsidRDefault="002F50E6" w:rsidP="002F50E6">
                            <w:pPr>
                              <w:ind w:firstLine="708"/>
                              <w:jc w:val="both"/>
                              <w:rPr>
                                <w:rFonts w:ascii="Corbel" w:hAnsi="Corbel"/>
                                <w:color w:val="002060"/>
                              </w:rPr>
                            </w:pPr>
                          </w:p>
                          <w:p w14:paraId="7251B79F" w14:textId="27B282B0" w:rsidR="001E677A" w:rsidRPr="009B6F39" w:rsidRDefault="001E677A" w:rsidP="002F50E6">
                            <w:pPr>
                              <w:jc w:val="both"/>
                              <w:rPr>
                                <w:rFonts w:ascii="Corbel" w:hAnsi="Corbel"/>
                                <w:color w:val="002060"/>
                              </w:rPr>
                            </w:pPr>
                            <w:r w:rsidRPr="009B6F39">
                              <w:rPr>
                                <w:rFonts w:ascii="Corbel" w:hAnsi="Corbel"/>
                                <w:color w:val="002060"/>
                              </w:rPr>
                              <w:t xml:space="preserve">In natura esistono due tipi di carbone: </w:t>
                            </w:r>
                          </w:p>
                          <w:p w14:paraId="43FE496B" w14:textId="77777777" w:rsidR="001E677A" w:rsidRPr="009B6F39" w:rsidRDefault="001E677A" w:rsidP="0071570D">
                            <w:pPr>
                              <w:numPr>
                                <w:ilvl w:val="0"/>
                                <w:numId w:val="1"/>
                              </w:numPr>
                              <w:jc w:val="both"/>
                              <w:rPr>
                                <w:rFonts w:ascii="Corbel" w:hAnsi="Corbel"/>
                                <w:color w:val="002060"/>
                              </w:rPr>
                            </w:pPr>
                            <w:r w:rsidRPr="009B6F39">
                              <w:rPr>
                                <w:rFonts w:ascii="Corbel" w:hAnsi="Corbel"/>
                                <w:color w:val="002060"/>
                              </w:rPr>
                              <w:t xml:space="preserve">il </w:t>
                            </w:r>
                            <w:r w:rsidRPr="009B6F39">
                              <w:rPr>
                                <w:rFonts w:ascii="Corbel" w:hAnsi="Corbel"/>
                                <w:b/>
                                <w:color w:val="002060"/>
                              </w:rPr>
                              <w:t xml:space="preserve">carbone fossile </w:t>
                            </w:r>
                            <w:r w:rsidRPr="009B6F39">
                              <w:rPr>
                                <w:rFonts w:ascii="Corbel" w:hAnsi="Corbel"/>
                                <w:color w:val="002060"/>
                              </w:rPr>
                              <w:t xml:space="preserve">o </w:t>
                            </w:r>
                            <w:r w:rsidRPr="0036549C">
                              <w:rPr>
                                <w:rFonts w:ascii="Corbel" w:hAnsi="Corbel"/>
                                <w:b/>
                                <w:color w:val="002060"/>
                              </w:rPr>
                              <w:t>minerale</w:t>
                            </w:r>
                            <w:r w:rsidRPr="009B6F39">
                              <w:rPr>
                                <w:rFonts w:ascii="Corbel" w:hAnsi="Corbel"/>
                                <w:color w:val="002060"/>
                              </w:rPr>
                              <w:t>, derivante cioè da un processo di fossilizzazione (o più precisamente di carbonizzazione)</w:t>
                            </w:r>
                          </w:p>
                          <w:p w14:paraId="0D53750D" w14:textId="77777777" w:rsidR="001E677A" w:rsidRPr="009B6F39" w:rsidRDefault="001E677A" w:rsidP="0071570D">
                            <w:pPr>
                              <w:numPr>
                                <w:ilvl w:val="0"/>
                                <w:numId w:val="1"/>
                              </w:numPr>
                              <w:jc w:val="both"/>
                              <w:rPr>
                                <w:rFonts w:ascii="Corbel" w:hAnsi="Corbel"/>
                                <w:color w:val="002060"/>
                              </w:rPr>
                            </w:pPr>
                            <w:r w:rsidRPr="009B6F39">
                              <w:rPr>
                                <w:rFonts w:ascii="Corbel" w:hAnsi="Corbel"/>
                                <w:color w:val="002060"/>
                              </w:rPr>
                              <w:t xml:space="preserve">il </w:t>
                            </w:r>
                            <w:r w:rsidRPr="009B6F39">
                              <w:rPr>
                                <w:rFonts w:ascii="Corbel" w:hAnsi="Corbel"/>
                                <w:b/>
                                <w:color w:val="002060"/>
                              </w:rPr>
                              <w:t>carbone</w:t>
                            </w:r>
                            <w:r w:rsidRPr="009B6F39">
                              <w:rPr>
                                <w:rFonts w:ascii="Corbel" w:hAnsi="Corbel"/>
                                <w:color w:val="002060"/>
                              </w:rPr>
                              <w:t xml:space="preserve"> </w:t>
                            </w:r>
                            <w:r w:rsidRPr="009B6F39">
                              <w:rPr>
                                <w:rFonts w:ascii="Corbel" w:hAnsi="Corbel"/>
                                <w:b/>
                                <w:color w:val="002060"/>
                              </w:rPr>
                              <w:t>vegetale</w:t>
                            </w:r>
                            <w:r w:rsidRPr="009B6F39">
                              <w:rPr>
                                <w:rFonts w:ascii="Corbel" w:hAnsi="Corbel"/>
                                <w:color w:val="002060"/>
                              </w:rPr>
                              <w:t xml:space="preserve">, cioè prodotto direttamente bruciando legna in altiforni. </w:t>
                            </w:r>
                          </w:p>
                          <w:p w14:paraId="1713796F" w14:textId="77777777" w:rsidR="002F50E6" w:rsidRDefault="002F50E6" w:rsidP="0071570D">
                            <w:pPr>
                              <w:jc w:val="both"/>
                              <w:rPr>
                                <w:rFonts w:ascii="Corbel" w:hAnsi="Corbel"/>
                                <w:color w:val="002060"/>
                              </w:rPr>
                            </w:pPr>
                          </w:p>
                          <w:p w14:paraId="55BE2BC5" w14:textId="17865264" w:rsidR="001E677A" w:rsidRPr="009B6F39" w:rsidRDefault="001E677A" w:rsidP="002F50E6">
                            <w:pPr>
                              <w:jc w:val="both"/>
                              <w:rPr>
                                <w:rFonts w:ascii="Corbel" w:hAnsi="Corbel"/>
                                <w:color w:val="002060"/>
                              </w:rPr>
                            </w:pPr>
                            <w:r w:rsidRPr="009B6F39">
                              <w:rPr>
                                <w:rFonts w:ascii="Corbel" w:hAnsi="Corbel"/>
                                <w:color w:val="002060"/>
                              </w:rPr>
                              <w:t xml:space="preserve">Quest’ultimo è molto più costoso del primo perché è il frutto di una lunga lavorazione; inoltre presenta l’inconveniente di comportare l’abbattimento di foreste. Ecco perché l’uso del carbone fossile o minerale, che giaceva nel sottosuolo, era più vantaggioso. Ma per disporne bisognava estrarlo e ciò venne facilitato dalle invenzioni come la macchina di </w:t>
                            </w:r>
                            <w:proofErr w:type="spellStart"/>
                            <w:r w:rsidRPr="009B6F39">
                              <w:rPr>
                                <w:rFonts w:ascii="Corbel" w:hAnsi="Corbel"/>
                                <w:color w:val="002060"/>
                              </w:rPr>
                              <w:t>Savery</w:t>
                            </w:r>
                            <w:proofErr w:type="spellEnd"/>
                            <w:r w:rsidRPr="009B6F39">
                              <w:rPr>
                                <w:rFonts w:ascii="Corbel" w:hAnsi="Corbel"/>
                                <w:color w:val="002060"/>
                              </w:rPr>
                              <w:t xml:space="preserve"> e quella a vapore di Watt.</w:t>
                            </w:r>
                          </w:p>
                          <w:p w14:paraId="597F11E6" w14:textId="77777777" w:rsidR="002F50E6" w:rsidRDefault="002F50E6" w:rsidP="0071570D">
                            <w:pPr>
                              <w:jc w:val="both"/>
                              <w:rPr>
                                <w:rFonts w:ascii="Corbel" w:hAnsi="Corbel"/>
                                <w:color w:val="002060"/>
                              </w:rPr>
                            </w:pPr>
                          </w:p>
                          <w:p w14:paraId="7BA1F94F" w14:textId="477B1FC8" w:rsidR="001E677A" w:rsidRPr="009B6F39" w:rsidRDefault="001E677A" w:rsidP="002F50E6">
                            <w:pPr>
                              <w:jc w:val="both"/>
                              <w:rPr>
                                <w:rFonts w:ascii="Corbel" w:hAnsi="Corbel"/>
                                <w:color w:val="002060"/>
                              </w:rPr>
                            </w:pPr>
                            <w:r w:rsidRPr="009B6F39">
                              <w:rPr>
                                <w:rFonts w:ascii="Corbel" w:hAnsi="Corbel"/>
                                <w:color w:val="002060"/>
                              </w:rPr>
                              <w:t xml:space="preserve">Il </w:t>
                            </w:r>
                            <w:r w:rsidRPr="009B6F39">
                              <w:rPr>
                                <w:rFonts w:ascii="Corbel" w:hAnsi="Corbel"/>
                                <w:b/>
                                <w:color w:val="002060"/>
                              </w:rPr>
                              <w:t>carbon coke</w:t>
                            </w:r>
                            <w:r w:rsidRPr="009B6F39">
                              <w:rPr>
                                <w:rFonts w:ascii="Corbel" w:hAnsi="Corbel"/>
                                <w:color w:val="002060"/>
                              </w:rPr>
                              <w:t xml:space="preserve"> è invece un carbone artificiale ottenuto dalla distillazione del carbon fossile. Così trattato, ha un alto potere comburente e facilita la lavorazione del ferro negli altiforni.</w:t>
                            </w:r>
                          </w:p>
                          <w:p w14:paraId="0FE63640" w14:textId="77777777" w:rsidR="001E677A" w:rsidRPr="00E07F25" w:rsidRDefault="001E677A" w:rsidP="0071570D">
                            <w:pPr>
                              <w:rPr>
                                <w:rFonts w:ascii="Calibri" w:hAnsi="Calibri"/>
                                <w:color w:val="0070C0"/>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FEC00B" id="Text Box 3" o:spid="_x0000_s1027" type="#_x0000_t202" style="position:absolute;left:0;text-align:left;margin-left:-4.5pt;margin-top:26.2pt;width:467.25pt;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" o:allowoverlap="f" fillcolor="#eeece1 [3214]" strokecolor="white">
                <v:textbox>
                  <w:txbxContent>
                    <w:p w14:paraId="5D891094" w14:textId="77777777" w:rsidR="001E677A" w:rsidRDefault="001E677A" w:rsidP="0071570D">
                      <w:pPr>
                        <w:jc w:val="center"/>
                      </w:pPr>
                    </w:p>
                    <w:p w14:paraId="6E4DF0A1" w14:textId="77777777" w:rsidR="001E677A" w:rsidRPr="009B6F39" w:rsidRDefault="001E677A" w:rsidP="0071570D">
                      <w:pPr>
                        <w:rPr>
                          <w:rFonts w:ascii="Corbel" w:hAnsi="Corbel" w:cs="Calibri"/>
                          <w:b/>
                          <w:color w:val="002060"/>
                          <w:sz w:val="28"/>
                          <w:szCs w:val="28"/>
                        </w:rPr>
                      </w:pPr>
                      <w:r w:rsidRPr="009B6F39">
                        <w:rPr>
                          <w:rFonts w:ascii="Corbel" w:hAnsi="Corbel" w:cs="Calibri"/>
                          <w:b/>
                          <w:color w:val="002060"/>
                          <w:sz w:val="28"/>
                          <w:szCs w:val="28"/>
                        </w:rPr>
                        <w:t>Il ruolo del carbone nella rivoluzione industriale</w:t>
                      </w:r>
                    </w:p>
                    <w:p w14:paraId="3F153BC9" w14:textId="77777777" w:rsidR="001E677A" w:rsidRDefault="001E677A" w:rsidP="0071570D">
                      <w:pPr>
                        <w:rPr>
                          <w:rFonts w:ascii="Calibri" w:hAnsi="Calibri"/>
                          <w:color w:val="0070C0"/>
                          <w:sz w:val="16"/>
                          <w:szCs w:val="16"/>
                        </w:rPr>
                      </w:pPr>
                    </w:p>
                    <w:p w14:paraId="2CA36C0E" w14:textId="77777777" w:rsidR="001E677A" w:rsidRPr="009B6F39" w:rsidRDefault="001E677A" w:rsidP="0071570D">
                      <w:pPr>
                        <w:rPr>
                          <w:rFonts w:ascii="Corbel" w:hAnsi="Corbel"/>
                          <w:color w:val="002060"/>
                          <w:sz w:val="16"/>
                          <w:szCs w:val="16"/>
                        </w:rPr>
                      </w:pPr>
                      <w:r w:rsidRPr="009B6F39">
                        <w:rPr>
                          <w:rFonts w:ascii="Corbel" w:hAnsi="Corbel"/>
                          <w:color w:val="002060"/>
                          <w:sz w:val="16"/>
                          <w:szCs w:val="16"/>
                        </w:rPr>
                        <w:t xml:space="preserve">                                                                                                                                                                          </w:t>
                      </w:r>
                      <w:r>
                        <w:rPr>
                          <w:rFonts w:ascii="Corbel" w:hAnsi="Corbel"/>
                          <w:color w:val="002060"/>
                          <w:sz w:val="16"/>
                          <w:szCs w:val="16"/>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3"/>
                        <w:gridCol w:w="3138"/>
                        <w:gridCol w:w="3096"/>
                      </w:tblGrid>
                      <w:tr w:rsidR="001E677A" w14:paraId="4D34B9F8" w14:textId="77777777" w:rsidTr="009B6F39">
                        <w:tc>
                          <w:tcPr>
                            <w:tcW w:w="3019" w:type="dxa"/>
                          </w:tcPr>
                          <w:p w14:paraId="14752D5B" w14:textId="77777777" w:rsidR="001E677A" w:rsidRDefault="001E677A" w:rsidP="0071570D">
                            <w:pPr>
                              <w:rPr>
                                <w:rFonts w:ascii="Corbel" w:hAnsi="Corbel"/>
                                <w:color w:val="002060"/>
                                <w:sz w:val="16"/>
                                <w:szCs w:val="16"/>
                              </w:rPr>
                            </w:pPr>
                            <w:r>
                              <w:rPr>
                                <w:noProof/>
                              </w:rPr>
                              <w:drawing>
                                <wp:inline distT="0" distB="0" distL="0" distR="0" wp14:anchorId="2409AEB3" wp14:editId="227FD9F4">
                                  <wp:extent cx="1700366" cy="1275275"/>
                                  <wp:effectExtent l="19050" t="0" r="0" b="0"/>
                                  <wp:docPr id="1" name="Immagine 18" descr="C:\Users\LG\Desktop\Immag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G\Desktop\Immagine.png"/>
                                          <pic:cNvPicPr>
                                            <a:picLocks noChangeAspect="1" noChangeArrowheads="1"/>
                                          </pic:cNvPicPr>
                                        </pic:nvPicPr>
                                        <pic:blipFill>
                                          <a:blip r:embed="rId20"/>
                                          <a:srcRect/>
                                          <a:stretch>
                                            <a:fillRect/>
                                          </a:stretch>
                                        </pic:blipFill>
                                        <pic:spPr bwMode="auto">
                                          <a:xfrm>
                                            <a:off x="0" y="0"/>
                                            <a:ext cx="1700366" cy="1275275"/>
                                          </a:xfrm>
                                          <a:prstGeom prst="rect">
                                            <a:avLst/>
                                          </a:prstGeom>
                                          <a:noFill/>
                                          <a:ln w="9525">
                                            <a:noFill/>
                                            <a:miter lim="800000"/>
                                            <a:headEnd/>
                                            <a:tailEnd/>
                                          </a:ln>
                                        </pic:spPr>
                                      </pic:pic>
                                    </a:graphicData>
                                  </a:graphic>
                                </wp:inline>
                              </w:drawing>
                            </w:r>
                          </w:p>
                        </w:tc>
                        <w:tc>
                          <w:tcPr>
                            <w:tcW w:w="3138" w:type="dxa"/>
                          </w:tcPr>
                          <w:p w14:paraId="6E59AE7C" w14:textId="77777777" w:rsidR="001E677A" w:rsidRDefault="001E677A" w:rsidP="0071570D">
                            <w:pPr>
                              <w:rPr>
                                <w:rFonts w:ascii="Corbel" w:hAnsi="Corbel"/>
                                <w:color w:val="002060"/>
                                <w:sz w:val="16"/>
                                <w:szCs w:val="16"/>
                              </w:rPr>
                            </w:pPr>
                            <w:r>
                              <w:rPr>
                                <w:noProof/>
                              </w:rPr>
                              <w:drawing>
                                <wp:inline distT="0" distB="0" distL="0" distR="0" wp14:anchorId="1DD91FB6" wp14:editId="2DA25A31">
                                  <wp:extent cx="1836420" cy="1224280"/>
                                  <wp:effectExtent l="19050" t="0" r="0" b="0"/>
                                  <wp:docPr id="25" name="Immagine 25" descr="http://www.greenbiz.it/images/stories/energia/Energia2/carboneww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greenbiz.it/images/stories/energia/Energia2/carbonewwf.jpg"/>
                                          <pic:cNvPicPr>
                                            <a:picLocks noChangeAspect="1" noChangeArrowheads="1"/>
                                          </pic:cNvPicPr>
                                        </pic:nvPicPr>
                                        <pic:blipFill>
                                          <a:blip r:embed="rId21"/>
                                          <a:srcRect/>
                                          <a:stretch>
                                            <a:fillRect/>
                                          </a:stretch>
                                        </pic:blipFill>
                                        <pic:spPr bwMode="auto">
                                          <a:xfrm>
                                            <a:off x="0" y="0"/>
                                            <a:ext cx="1836420" cy="1224280"/>
                                          </a:xfrm>
                                          <a:prstGeom prst="rect">
                                            <a:avLst/>
                                          </a:prstGeom>
                                          <a:noFill/>
                                          <a:ln w="9525">
                                            <a:noFill/>
                                            <a:miter lim="800000"/>
                                            <a:headEnd/>
                                            <a:tailEnd/>
                                          </a:ln>
                                        </pic:spPr>
                                      </pic:pic>
                                    </a:graphicData>
                                  </a:graphic>
                                </wp:inline>
                              </w:drawing>
                            </w:r>
                          </w:p>
                        </w:tc>
                        <w:tc>
                          <w:tcPr>
                            <w:tcW w:w="3096" w:type="dxa"/>
                          </w:tcPr>
                          <w:p w14:paraId="0187AE42" w14:textId="77777777" w:rsidR="001E677A" w:rsidRDefault="001E677A" w:rsidP="0071570D">
                            <w:pPr>
                              <w:rPr>
                                <w:rFonts w:ascii="Corbel" w:hAnsi="Corbel"/>
                                <w:color w:val="002060"/>
                                <w:sz w:val="16"/>
                                <w:szCs w:val="16"/>
                              </w:rPr>
                            </w:pPr>
                            <w:r>
                              <w:rPr>
                                <w:noProof/>
                              </w:rPr>
                              <w:drawing>
                                <wp:inline distT="0" distB="0" distL="0" distR="0" wp14:anchorId="486AD1CF" wp14:editId="44FFBB08">
                                  <wp:extent cx="1804511" cy="1268361"/>
                                  <wp:effectExtent l="19050" t="0" r="5239" b="0"/>
                                  <wp:docPr id="2" name="Immagine 22" descr="C:\Users\LG\Desktop\Immag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G\Desktop\Immagine.png"/>
                                          <pic:cNvPicPr>
                                            <a:picLocks noChangeAspect="1" noChangeArrowheads="1"/>
                                          </pic:cNvPicPr>
                                        </pic:nvPicPr>
                                        <pic:blipFill>
                                          <a:blip r:embed="rId22"/>
                                          <a:srcRect/>
                                          <a:stretch>
                                            <a:fillRect/>
                                          </a:stretch>
                                        </pic:blipFill>
                                        <pic:spPr bwMode="auto">
                                          <a:xfrm>
                                            <a:off x="0" y="0"/>
                                            <a:ext cx="1805425" cy="1269003"/>
                                          </a:xfrm>
                                          <a:prstGeom prst="rect">
                                            <a:avLst/>
                                          </a:prstGeom>
                                          <a:noFill/>
                                          <a:ln w="9525">
                                            <a:noFill/>
                                            <a:miter lim="800000"/>
                                            <a:headEnd/>
                                            <a:tailEnd/>
                                          </a:ln>
                                        </pic:spPr>
                                      </pic:pic>
                                    </a:graphicData>
                                  </a:graphic>
                                </wp:inline>
                              </w:drawing>
                            </w:r>
                          </w:p>
                        </w:tc>
                      </w:tr>
                      <w:tr w:rsidR="001E677A" w14:paraId="6B68ABC1" w14:textId="77777777" w:rsidTr="009B6F39">
                        <w:tc>
                          <w:tcPr>
                            <w:tcW w:w="3019" w:type="dxa"/>
                          </w:tcPr>
                          <w:p w14:paraId="7ACF4E6F" w14:textId="77777777" w:rsidR="001E677A" w:rsidRPr="009B6F39" w:rsidRDefault="001E677A" w:rsidP="009B6F39">
                            <w:pPr>
                              <w:jc w:val="both"/>
                              <w:rPr>
                                <w:rFonts w:ascii="Corbel" w:hAnsi="Corbel"/>
                                <w:color w:val="002060"/>
                              </w:rPr>
                            </w:pPr>
                            <w:r w:rsidRPr="009B6F39">
                              <w:rPr>
                                <w:rFonts w:ascii="Corbel" w:hAnsi="Corbel"/>
                                <w:b/>
                                <w:color w:val="002060"/>
                              </w:rPr>
                              <w:t>Carbone vegetale</w:t>
                            </w:r>
                            <w:r w:rsidRPr="009B6F39">
                              <w:rPr>
                                <w:rFonts w:ascii="Corbel" w:hAnsi="Corbel"/>
                                <w:color w:val="002060"/>
                              </w:rPr>
                              <w:t xml:space="preserve">   </w:t>
                            </w:r>
                          </w:p>
                          <w:p w14:paraId="7E0100D7" w14:textId="77777777" w:rsidR="001E677A" w:rsidRPr="009B6F39" w:rsidRDefault="001E677A" w:rsidP="009B6F39">
                            <w:pPr>
                              <w:jc w:val="both"/>
                              <w:rPr>
                                <w:rFonts w:ascii="Corbel" w:hAnsi="Corbel"/>
                                <w:color w:val="002060"/>
                              </w:rPr>
                            </w:pPr>
                            <w:r w:rsidRPr="009B6F39">
                              <w:rPr>
                                <w:rFonts w:ascii="Corbel" w:hAnsi="Corbel"/>
                                <w:color w:val="002060"/>
                              </w:rPr>
                              <w:t>ottenuto d</w:t>
                            </w:r>
                            <w:r>
                              <w:rPr>
                                <w:rFonts w:ascii="Corbel" w:hAnsi="Corbel"/>
                                <w:color w:val="002060"/>
                              </w:rPr>
                              <w:t>alla combustione della legna</w:t>
                            </w:r>
                            <w:r w:rsidRPr="009B6F39">
                              <w:rPr>
                                <w:rFonts w:ascii="Corbel" w:hAnsi="Corbel"/>
                                <w:color w:val="002060"/>
                              </w:rPr>
                              <w:t xml:space="preserve">    </w:t>
                            </w:r>
                          </w:p>
                        </w:tc>
                        <w:tc>
                          <w:tcPr>
                            <w:tcW w:w="3138" w:type="dxa"/>
                          </w:tcPr>
                          <w:p w14:paraId="078A3683" w14:textId="77777777" w:rsidR="001E677A" w:rsidRPr="009B6F39" w:rsidRDefault="001E677A" w:rsidP="009B6F39">
                            <w:pPr>
                              <w:rPr>
                                <w:rFonts w:ascii="Corbel" w:hAnsi="Corbel"/>
                                <w:color w:val="002060"/>
                              </w:rPr>
                            </w:pPr>
                            <w:r w:rsidRPr="009B6F39">
                              <w:rPr>
                                <w:rFonts w:ascii="Corbel" w:hAnsi="Corbel"/>
                                <w:b/>
                                <w:color w:val="002060"/>
                              </w:rPr>
                              <w:t>Carbone</w:t>
                            </w:r>
                            <w:r w:rsidRPr="009B6F39">
                              <w:rPr>
                                <w:rFonts w:ascii="Corbel" w:hAnsi="Corbel"/>
                                <w:color w:val="002060"/>
                              </w:rPr>
                              <w:t xml:space="preserve"> </w:t>
                            </w:r>
                            <w:r w:rsidRPr="009B6F39">
                              <w:rPr>
                                <w:rFonts w:ascii="Corbel" w:hAnsi="Corbel"/>
                                <w:b/>
                                <w:color w:val="002060"/>
                              </w:rPr>
                              <w:t>fossile</w:t>
                            </w:r>
                            <w:r>
                              <w:rPr>
                                <w:rFonts w:ascii="Corbel" w:hAnsi="Corbel"/>
                                <w:b/>
                                <w:color w:val="002060"/>
                              </w:rPr>
                              <w:t xml:space="preserve"> o minerale</w:t>
                            </w:r>
                            <w:r w:rsidRPr="009B6F39">
                              <w:rPr>
                                <w:rFonts w:ascii="Corbel" w:hAnsi="Corbel"/>
                                <w:color w:val="002060"/>
                              </w:rPr>
                              <w:t xml:space="preserve">                                                      </w:t>
                            </w:r>
                          </w:p>
                          <w:p w14:paraId="5C5A038C" w14:textId="77777777" w:rsidR="001E677A" w:rsidRPr="009B6F39" w:rsidRDefault="001E677A" w:rsidP="009B6F39">
                            <w:pPr>
                              <w:rPr>
                                <w:rFonts w:ascii="Corbel" w:hAnsi="Corbel"/>
                                <w:color w:val="002060"/>
                              </w:rPr>
                            </w:pPr>
                            <w:r w:rsidRPr="009B6F39">
                              <w:rPr>
                                <w:rFonts w:ascii="Corbel" w:hAnsi="Corbel"/>
                                <w:color w:val="002060"/>
                              </w:rPr>
                              <w:t>estratto dalle miniere</w:t>
                            </w:r>
                          </w:p>
                          <w:p w14:paraId="04470866" w14:textId="77777777" w:rsidR="001E677A" w:rsidRPr="009B6F39" w:rsidRDefault="001E677A" w:rsidP="0071570D">
                            <w:pPr>
                              <w:rPr>
                                <w:rFonts w:ascii="Corbel" w:hAnsi="Corbel"/>
                                <w:color w:val="002060"/>
                              </w:rPr>
                            </w:pPr>
                          </w:p>
                        </w:tc>
                        <w:tc>
                          <w:tcPr>
                            <w:tcW w:w="3096" w:type="dxa"/>
                          </w:tcPr>
                          <w:p w14:paraId="3419F22B" w14:textId="77777777" w:rsidR="001E677A" w:rsidRPr="009B6F39" w:rsidRDefault="001E677A" w:rsidP="001E677A">
                            <w:pPr>
                              <w:rPr>
                                <w:rFonts w:ascii="Corbel" w:hAnsi="Corbel"/>
                                <w:color w:val="002060"/>
                              </w:rPr>
                            </w:pPr>
                            <w:r w:rsidRPr="009B6F39">
                              <w:rPr>
                                <w:rFonts w:ascii="Corbel" w:hAnsi="Corbel"/>
                                <w:b/>
                                <w:color w:val="002060"/>
                              </w:rPr>
                              <w:t>Carbon coke</w:t>
                            </w:r>
                            <w:r w:rsidRPr="009B6F39">
                              <w:rPr>
                                <w:rFonts w:ascii="Corbel" w:hAnsi="Corbel"/>
                                <w:color w:val="002060"/>
                              </w:rPr>
                              <w:t xml:space="preserve">                                                </w:t>
                            </w:r>
                          </w:p>
                          <w:p w14:paraId="626C2F8A" w14:textId="77777777" w:rsidR="001E677A" w:rsidRDefault="001E677A" w:rsidP="009B6F39">
                            <w:pPr>
                              <w:rPr>
                                <w:rFonts w:ascii="Corbel" w:hAnsi="Corbel"/>
                                <w:color w:val="002060"/>
                                <w:sz w:val="16"/>
                                <w:szCs w:val="16"/>
                              </w:rPr>
                            </w:pPr>
                            <w:r w:rsidRPr="009B6F39">
                              <w:rPr>
                                <w:rFonts w:ascii="Corbel" w:hAnsi="Corbel"/>
                                <w:color w:val="002060"/>
                              </w:rPr>
                              <w:t xml:space="preserve">un carbone fossile reso più </w:t>
                            </w:r>
                            <w:proofErr w:type="gramStart"/>
                            <w:r w:rsidRPr="009B6F39">
                              <w:rPr>
                                <w:rFonts w:ascii="Corbel" w:hAnsi="Corbel"/>
                                <w:color w:val="002060"/>
                              </w:rPr>
                              <w:t>puro  attraverso</w:t>
                            </w:r>
                            <w:proofErr w:type="gramEnd"/>
                            <w:r w:rsidRPr="009B6F39">
                              <w:rPr>
                                <w:rFonts w:ascii="Corbel" w:hAnsi="Corbel"/>
                                <w:color w:val="002060"/>
                              </w:rPr>
                              <w:t xml:space="preserve"> </w:t>
                            </w:r>
                            <w:r>
                              <w:rPr>
                                <w:rFonts w:ascii="Corbel" w:hAnsi="Corbel"/>
                                <w:color w:val="002060"/>
                              </w:rPr>
                              <w:t>un processo di alta combustione</w:t>
                            </w:r>
                          </w:p>
                        </w:tc>
                      </w:tr>
                    </w:tbl>
                    <w:p w14:paraId="2991F729" w14:textId="77777777" w:rsidR="001E677A" w:rsidRPr="009B6F39" w:rsidRDefault="001E677A" w:rsidP="0071570D">
                      <w:pPr>
                        <w:rPr>
                          <w:rFonts w:ascii="Corbel" w:hAnsi="Corbel"/>
                          <w:color w:val="002060"/>
                          <w:sz w:val="16"/>
                          <w:szCs w:val="16"/>
                        </w:rPr>
                      </w:pPr>
                    </w:p>
                    <w:p w14:paraId="5FC3B709" w14:textId="77777777" w:rsidR="001E677A" w:rsidRPr="009B6F39" w:rsidRDefault="001E677A" w:rsidP="002F50E6">
                      <w:pPr>
                        <w:jc w:val="both"/>
                        <w:rPr>
                          <w:rFonts w:ascii="Corbel" w:hAnsi="Corbel"/>
                          <w:color w:val="002060"/>
                        </w:rPr>
                      </w:pPr>
                      <w:r w:rsidRPr="009B6F39">
                        <w:rPr>
                          <w:rFonts w:ascii="Corbel" w:hAnsi="Corbel"/>
                          <w:color w:val="002060"/>
                        </w:rPr>
                        <w:t>Il carbone giocò un ruolo molto importante nella prima fase della rivoluzione industriale.</w:t>
                      </w:r>
                    </w:p>
                    <w:p w14:paraId="064C543C" w14:textId="77777777" w:rsidR="002F50E6" w:rsidRDefault="002F50E6" w:rsidP="002F50E6">
                      <w:pPr>
                        <w:ind w:firstLine="708"/>
                        <w:jc w:val="both"/>
                        <w:rPr>
                          <w:rFonts w:ascii="Corbel" w:hAnsi="Corbel"/>
                          <w:color w:val="002060"/>
                        </w:rPr>
                      </w:pPr>
                    </w:p>
                    <w:p w14:paraId="7251B79F" w14:textId="27B282B0" w:rsidR="001E677A" w:rsidRPr="009B6F39" w:rsidRDefault="001E677A" w:rsidP="002F50E6">
                      <w:pPr>
                        <w:jc w:val="both"/>
                        <w:rPr>
                          <w:rFonts w:ascii="Corbel" w:hAnsi="Corbel"/>
                          <w:color w:val="002060"/>
                        </w:rPr>
                      </w:pPr>
                      <w:r w:rsidRPr="009B6F39">
                        <w:rPr>
                          <w:rFonts w:ascii="Corbel" w:hAnsi="Corbel"/>
                          <w:color w:val="002060"/>
                        </w:rPr>
                        <w:t xml:space="preserve">In natura esistono due tipi di carbone: </w:t>
                      </w:r>
                    </w:p>
                    <w:p w14:paraId="43FE496B" w14:textId="77777777" w:rsidR="001E677A" w:rsidRPr="009B6F39" w:rsidRDefault="001E677A" w:rsidP="0071570D">
                      <w:pPr>
                        <w:numPr>
                          <w:ilvl w:val="0"/>
                          <w:numId w:val="1"/>
                        </w:numPr>
                        <w:jc w:val="both"/>
                        <w:rPr>
                          <w:rFonts w:ascii="Corbel" w:hAnsi="Corbel"/>
                          <w:color w:val="002060"/>
                        </w:rPr>
                      </w:pPr>
                      <w:r w:rsidRPr="009B6F39">
                        <w:rPr>
                          <w:rFonts w:ascii="Corbel" w:hAnsi="Corbel"/>
                          <w:color w:val="002060"/>
                        </w:rPr>
                        <w:t xml:space="preserve">il </w:t>
                      </w:r>
                      <w:r w:rsidRPr="009B6F39">
                        <w:rPr>
                          <w:rFonts w:ascii="Corbel" w:hAnsi="Corbel"/>
                          <w:b/>
                          <w:color w:val="002060"/>
                        </w:rPr>
                        <w:t xml:space="preserve">carbone fossile </w:t>
                      </w:r>
                      <w:r w:rsidRPr="009B6F39">
                        <w:rPr>
                          <w:rFonts w:ascii="Corbel" w:hAnsi="Corbel"/>
                          <w:color w:val="002060"/>
                        </w:rPr>
                        <w:t xml:space="preserve">o </w:t>
                      </w:r>
                      <w:r w:rsidRPr="0036549C">
                        <w:rPr>
                          <w:rFonts w:ascii="Corbel" w:hAnsi="Corbel"/>
                          <w:b/>
                          <w:color w:val="002060"/>
                        </w:rPr>
                        <w:t>minerale</w:t>
                      </w:r>
                      <w:r w:rsidRPr="009B6F39">
                        <w:rPr>
                          <w:rFonts w:ascii="Corbel" w:hAnsi="Corbel"/>
                          <w:color w:val="002060"/>
                        </w:rPr>
                        <w:t>, derivante cioè da un processo di fossilizzazione (o più precisamente di carbonizzazione)</w:t>
                      </w:r>
                    </w:p>
                    <w:p w14:paraId="0D53750D" w14:textId="77777777" w:rsidR="001E677A" w:rsidRPr="009B6F39" w:rsidRDefault="001E677A" w:rsidP="0071570D">
                      <w:pPr>
                        <w:numPr>
                          <w:ilvl w:val="0"/>
                          <w:numId w:val="1"/>
                        </w:numPr>
                        <w:jc w:val="both"/>
                        <w:rPr>
                          <w:rFonts w:ascii="Corbel" w:hAnsi="Corbel"/>
                          <w:color w:val="002060"/>
                        </w:rPr>
                      </w:pPr>
                      <w:r w:rsidRPr="009B6F39">
                        <w:rPr>
                          <w:rFonts w:ascii="Corbel" w:hAnsi="Corbel"/>
                          <w:color w:val="002060"/>
                        </w:rPr>
                        <w:t xml:space="preserve">il </w:t>
                      </w:r>
                      <w:r w:rsidRPr="009B6F39">
                        <w:rPr>
                          <w:rFonts w:ascii="Corbel" w:hAnsi="Corbel"/>
                          <w:b/>
                          <w:color w:val="002060"/>
                        </w:rPr>
                        <w:t>carbone</w:t>
                      </w:r>
                      <w:r w:rsidRPr="009B6F39">
                        <w:rPr>
                          <w:rFonts w:ascii="Corbel" w:hAnsi="Corbel"/>
                          <w:color w:val="002060"/>
                        </w:rPr>
                        <w:t xml:space="preserve"> </w:t>
                      </w:r>
                      <w:r w:rsidRPr="009B6F39">
                        <w:rPr>
                          <w:rFonts w:ascii="Corbel" w:hAnsi="Corbel"/>
                          <w:b/>
                          <w:color w:val="002060"/>
                        </w:rPr>
                        <w:t>vegetale</w:t>
                      </w:r>
                      <w:r w:rsidRPr="009B6F39">
                        <w:rPr>
                          <w:rFonts w:ascii="Corbel" w:hAnsi="Corbel"/>
                          <w:color w:val="002060"/>
                        </w:rPr>
                        <w:t xml:space="preserve">, cioè prodotto direttamente bruciando legna in altiforni. </w:t>
                      </w:r>
                    </w:p>
                    <w:p w14:paraId="1713796F" w14:textId="77777777" w:rsidR="002F50E6" w:rsidRDefault="002F50E6" w:rsidP="0071570D">
                      <w:pPr>
                        <w:jc w:val="both"/>
                        <w:rPr>
                          <w:rFonts w:ascii="Corbel" w:hAnsi="Corbel"/>
                          <w:color w:val="002060"/>
                        </w:rPr>
                      </w:pPr>
                    </w:p>
                    <w:p w14:paraId="55BE2BC5" w14:textId="17865264" w:rsidR="001E677A" w:rsidRPr="009B6F39" w:rsidRDefault="001E677A" w:rsidP="002F50E6">
                      <w:pPr>
                        <w:jc w:val="both"/>
                        <w:rPr>
                          <w:rFonts w:ascii="Corbel" w:hAnsi="Corbel"/>
                          <w:color w:val="002060"/>
                        </w:rPr>
                      </w:pPr>
                      <w:r w:rsidRPr="009B6F39">
                        <w:rPr>
                          <w:rFonts w:ascii="Corbel" w:hAnsi="Corbel"/>
                          <w:color w:val="002060"/>
                        </w:rPr>
                        <w:t xml:space="preserve">Quest’ultimo è molto più costoso del primo perché è il frutto di una lunga lavorazione; inoltre presenta l’inconveniente di comportare l’abbattimento di foreste. Ecco perché l’uso del carbone fossile o minerale, che giaceva nel sottosuolo, era più vantaggioso. Ma per disporne bisognava estrarlo e ciò venne facilitato dalle invenzioni come la macchina di </w:t>
                      </w:r>
                      <w:proofErr w:type="spellStart"/>
                      <w:r w:rsidRPr="009B6F39">
                        <w:rPr>
                          <w:rFonts w:ascii="Corbel" w:hAnsi="Corbel"/>
                          <w:color w:val="002060"/>
                        </w:rPr>
                        <w:t>Savery</w:t>
                      </w:r>
                      <w:proofErr w:type="spellEnd"/>
                      <w:r w:rsidRPr="009B6F39">
                        <w:rPr>
                          <w:rFonts w:ascii="Corbel" w:hAnsi="Corbel"/>
                          <w:color w:val="002060"/>
                        </w:rPr>
                        <w:t xml:space="preserve"> e quella a vapore di Watt.</w:t>
                      </w:r>
                    </w:p>
                    <w:p w14:paraId="597F11E6" w14:textId="77777777" w:rsidR="002F50E6" w:rsidRDefault="002F50E6" w:rsidP="0071570D">
                      <w:pPr>
                        <w:jc w:val="both"/>
                        <w:rPr>
                          <w:rFonts w:ascii="Corbel" w:hAnsi="Corbel"/>
                          <w:color w:val="002060"/>
                        </w:rPr>
                      </w:pPr>
                    </w:p>
                    <w:p w14:paraId="7BA1F94F" w14:textId="477B1FC8" w:rsidR="001E677A" w:rsidRPr="009B6F39" w:rsidRDefault="001E677A" w:rsidP="002F50E6">
                      <w:pPr>
                        <w:jc w:val="both"/>
                        <w:rPr>
                          <w:rFonts w:ascii="Corbel" w:hAnsi="Corbel"/>
                          <w:color w:val="002060"/>
                        </w:rPr>
                      </w:pPr>
                      <w:r w:rsidRPr="009B6F39">
                        <w:rPr>
                          <w:rFonts w:ascii="Corbel" w:hAnsi="Corbel"/>
                          <w:color w:val="002060"/>
                        </w:rPr>
                        <w:t xml:space="preserve">Il </w:t>
                      </w:r>
                      <w:r w:rsidRPr="009B6F39">
                        <w:rPr>
                          <w:rFonts w:ascii="Corbel" w:hAnsi="Corbel"/>
                          <w:b/>
                          <w:color w:val="002060"/>
                        </w:rPr>
                        <w:t>carbon coke</w:t>
                      </w:r>
                      <w:r w:rsidRPr="009B6F39">
                        <w:rPr>
                          <w:rFonts w:ascii="Corbel" w:hAnsi="Corbel"/>
                          <w:color w:val="002060"/>
                        </w:rPr>
                        <w:t xml:space="preserve"> è invece un carbone artificiale ottenuto dalla distillazione del carbon fossile. Così trattato, ha un alto potere comburente e facilita la lavorazione del ferro negli altiforni.</w:t>
                      </w:r>
                    </w:p>
                    <w:p w14:paraId="0FE63640" w14:textId="77777777" w:rsidR="001E677A" w:rsidRPr="00E07F25" w:rsidRDefault="001E677A" w:rsidP="0071570D">
                      <w:pPr>
                        <w:rPr>
                          <w:rFonts w:ascii="Calibri" w:hAnsi="Calibri"/>
                          <w:color w:val="0070C0"/>
                          <w:sz w:val="16"/>
                          <w:szCs w:val="16"/>
                        </w:rPr>
                      </w:pPr>
                    </w:p>
                  </w:txbxContent>
                </v:textbox>
                <w10:wrap type="square"/>
              </v:shape>
            </w:pict>
          </mc:Fallback>
        </mc:AlternateContent>
      </w:r>
    </w:p>
    <w:p w14:paraId="036730C3" w14:textId="77777777" w:rsidR="0071570D" w:rsidRPr="00CB5CA4" w:rsidRDefault="0071570D" w:rsidP="0071570D">
      <w:pPr>
        <w:jc w:val="both"/>
        <w:rPr>
          <w:rFonts w:ascii="Ebrima" w:hAnsi="Ebrima"/>
          <w:b/>
          <w:sz w:val="22"/>
          <w:szCs w:val="22"/>
        </w:rPr>
      </w:pPr>
    </w:p>
    <w:p w14:paraId="28C65C9E" w14:textId="7A941142" w:rsidR="0071570D" w:rsidRPr="00CB5CA4" w:rsidRDefault="0071570D" w:rsidP="0071570D">
      <w:pPr>
        <w:jc w:val="both"/>
        <w:rPr>
          <w:rFonts w:ascii="Ebrima" w:hAnsi="Ebrima"/>
          <w:b/>
          <w:color w:val="0070C0"/>
          <w:sz w:val="22"/>
          <w:szCs w:val="22"/>
        </w:rPr>
      </w:pPr>
    </w:p>
    <w:p w14:paraId="5CDBE094" w14:textId="77777777" w:rsidR="0071570D" w:rsidRPr="00F85E15" w:rsidRDefault="0071570D" w:rsidP="00F85E15">
      <w:pPr>
        <w:pStyle w:val="Titre1"/>
        <w:rPr>
          <w:rFonts w:ascii="Ebrima" w:hAnsi="Ebrima"/>
          <w:color w:val="0070C0"/>
          <w:sz w:val="28"/>
          <w:szCs w:val="28"/>
        </w:rPr>
      </w:pPr>
      <w:r w:rsidRPr="00CB5CA4">
        <w:rPr>
          <w:rFonts w:ascii="Ebrima" w:hAnsi="Ebrima"/>
          <w:color w:val="0070C0"/>
          <w:sz w:val="22"/>
          <w:szCs w:val="22"/>
        </w:rPr>
        <w:br w:type="page"/>
      </w:r>
      <w:bookmarkStart w:id="5" w:name="_Toc4418441"/>
      <w:r w:rsidRPr="00CB5CA4">
        <w:rPr>
          <w:rFonts w:ascii="Ebrima" w:hAnsi="Ebrima"/>
          <w:color w:val="0070C0"/>
          <w:sz w:val="28"/>
          <w:szCs w:val="28"/>
        </w:rPr>
        <w:lastRenderedPageBreak/>
        <w:t>4/ I problemi creati dall’industrializzazione</w:t>
      </w:r>
      <w:bookmarkEnd w:id="5"/>
    </w:p>
    <w:p w14:paraId="7A437D08" w14:textId="77777777" w:rsidR="0071570D" w:rsidRPr="00CB5CA4" w:rsidRDefault="0071570D" w:rsidP="0071570D">
      <w:pPr>
        <w:jc w:val="both"/>
        <w:rPr>
          <w:rFonts w:ascii="Ebrima" w:hAnsi="Ebrima"/>
          <w:b/>
          <w:color w:val="0070C0"/>
          <w:sz w:val="22"/>
          <w:szCs w:val="22"/>
        </w:rPr>
      </w:pPr>
    </w:p>
    <w:p w14:paraId="0A2091FF" w14:textId="77777777" w:rsidR="0071570D" w:rsidRPr="0039268E" w:rsidRDefault="0071570D" w:rsidP="00F26228">
      <w:pPr>
        <w:widowControl w:val="0"/>
        <w:numPr>
          <w:ilvl w:val="0"/>
          <w:numId w:val="12"/>
        </w:numPr>
        <w:spacing w:line="360" w:lineRule="auto"/>
        <w:jc w:val="both"/>
        <w:rPr>
          <w:rFonts w:ascii="Ebrima" w:hAnsi="Ebrima"/>
        </w:rPr>
      </w:pPr>
      <w:r w:rsidRPr="0039268E">
        <w:rPr>
          <w:rFonts w:ascii="Ebrima" w:hAnsi="Ebrima"/>
          <w:b/>
          <w:color w:val="FF0000"/>
        </w:rPr>
        <w:t>Le difficili condizioni in cui vivono e lavorano gli operai</w:t>
      </w:r>
      <w:r w:rsidRPr="0039268E">
        <w:rPr>
          <w:rFonts w:ascii="Ebrima" w:hAnsi="Ebrima"/>
        </w:rPr>
        <w:t xml:space="preserve"> – La grande quantità di merci prodotta dall’industrializzazione non andò di pari passo col miglioramento delle </w:t>
      </w:r>
      <w:r w:rsidR="00BE0515" w:rsidRPr="0039268E">
        <w:rPr>
          <w:rFonts w:ascii="Ebrima" w:hAnsi="Ebrima"/>
        </w:rPr>
        <w:t>condizioni degli operai</w:t>
      </w:r>
      <w:r w:rsidRPr="0039268E">
        <w:rPr>
          <w:rFonts w:ascii="Ebrima" w:hAnsi="Ebrima"/>
        </w:rPr>
        <w:t xml:space="preserve">; queste anzi peggiorano: </w:t>
      </w:r>
    </w:p>
    <w:p w14:paraId="16E0C16B" w14:textId="77777777" w:rsidR="0029771D" w:rsidRPr="0039268E" w:rsidRDefault="0029771D" w:rsidP="0029771D">
      <w:pPr>
        <w:widowControl w:val="0"/>
        <w:spacing w:line="360" w:lineRule="auto"/>
        <w:ind w:left="1068"/>
        <w:jc w:val="both"/>
        <w:rPr>
          <w:rFonts w:ascii="Ebrima" w:hAnsi="Ebrima"/>
        </w:rPr>
      </w:pPr>
    </w:p>
    <w:p w14:paraId="3A71F39F" w14:textId="115B6DD2" w:rsidR="0071570D" w:rsidRPr="00245AB9" w:rsidRDefault="00245AB9" w:rsidP="00400852">
      <w:pPr>
        <w:widowControl w:val="0"/>
        <w:numPr>
          <w:ilvl w:val="0"/>
          <w:numId w:val="6"/>
        </w:numPr>
        <w:spacing w:line="360" w:lineRule="auto"/>
        <w:jc w:val="both"/>
        <w:rPr>
          <w:rFonts w:ascii="Ebrima" w:hAnsi="Ebrima"/>
        </w:rPr>
      </w:pPr>
      <w:r w:rsidRPr="00245AB9">
        <w:rPr>
          <w:rFonts w:ascii="Ebrima" w:hAnsi="Ebrima"/>
        </w:rPr>
        <w:t xml:space="preserve">Molti contadini furono costretti a trasformarsi in operai e a trasferirsi dalle campagne alle </w:t>
      </w:r>
      <w:proofErr w:type="gramStart"/>
      <w:r w:rsidRPr="00245AB9">
        <w:rPr>
          <w:rFonts w:ascii="Ebrima" w:hAnsi="Ebrima"/>
        </w:rPr>
        <w:t>città,  creando</w:t>
      </w:r>
      <w:proofErr w:type="gramEnd"/>
      <w:r w:rsidRPr="00245AB9">
        <w:rPr>
          <w:rFonts w:ascii="Ebrima" w:hAnsi="Ebrima"/>
        </w:rPr>
        <w:t xml:space="preserve"> rapidamente grandi nuclei abitativi vicini alle industrie in cui dovevano lavorare, non dotati di strutture funzionali ed idonee ad accoglierli. Essi perciò furono</w:t>
      </w:r>
      <w:r w:rsidR="0071570D" w:rsidRPr="00245AB9">
        <w:rPr>
          <w:rFonts w:ascii="Ebrima" w:hAnsi="Ebrima"/>
        </w:rPr>
        <w:t xml:space="preserve"> costretti a vivere nei pressi delle fabbriche, negli </w:t>
      </w:r>
      <w:r w:rsidR="0071570D" w:rsidRPr="00245AB9">
        <w:rPr>
          <w:rFonts w:ascii="Ebrima" w:hAnsi="Ebrima"/>
          <w:i/>
        </w:rPr>
        <w:t>slums</w:t>
      </w:r>
      <w:r w:rsidR="0071570D" w:rsidRPr="00245AB9">
        <w:rPr>
          <w:rFonts w:ascii="Ebrima" w:hAnsi="Ebrima"/>
        </w:rPr>
        <w:t xml:space="preserve">, i </w:t>
      </w:r>
      <w:r w:rsidR="0071570D" w:rsidRPr="00245AB9">
        <w:rPr>
          <w:rFonts w:ascii="Ebrima" w:hAnsi="Ebrima"/>
          <w:b/>
        </w:rPr>
        <w:t>quartieri operai</w:t>
      </w:r>
      <w:r w:rsidR="0071570D" w:rsidRPr="00245AB9">
        <w:rPr>
          <w:rFonts w:ascii="Ebrima" w:hAnsi="Ebrima"/>
        </w:rPr>
        <w:t xml:space="preserve"> caratterizzati da abitazioni misere e</w:t>
      </w:r>
      <w:r w:rsidRPr="00245AB9">
        <w:rPr>
          <w:rFonts w:ascii="Ebrima" w:hAnsi="Ebrima"/>
        </w:rPr>
        <w:t xml:space="preserve"> </w:t>
      </w:r>
      <w:r w:rsidR="0071570D" w:rsidRPr="00245AB9">
        <w:rPr>
          <w:rFonts w:ascii="Ebrima" w:hAnsi="Ebrima"/>
        </w:rPr>
        <w:t>in condizioni igieniche e sociali ai limiti della vivibilit</w:t>
      </w:r>
      <w:r w:rsidRPr="00245AB9">
        <w:rPr>
          <w:rFonts w:ascii="Ebrima" w:hAnsi="Ebrima"/>
        </w:rPr>
        <w:t xml:space="preserve">à. Se ne può avere un’idea </w:t>
      </w:r>
      <w:r w:rsidR="0071570D" w:rsidRPr="00245AB9">
        <w:rPr>
          <w:rFonts w:ascii="Ebrima" w:hAnsi="Ebrima"/>
        </w:rPr>
        <w:t>confronta</w:t>
      </w:r>
      <w:r>
        <w:rPr>
          <w:rFonts w:ascii="Ebrima" w:hAnsi="Ebrima"/>
        </w:rPr>
        <w:t>ndo</w:t>
      </w:r>
      <w:r w:rsidR="0071570D" w:rsidRPr="00245AB9">
        <w:rPr>
          <w:rFonts w:ascii="Ebrima" w:hAnsi="Ebrima"/>
        </w:rPr>
        <w:t xml:space="preserve"> le immagini storiche dei quartieri operai con quelle delle attuali </w:t>
      </w:r>
      <w:r w:rsidR="0071570D" w:rsidRPr="00245AB9">
        <w:rPr>
          <w:rFonts w:ascii="Ebrima" w:hAnsi="Ebrima"/>
          <w:i/>
        </w:rPr>
        <w:t>favelas</w:t>
      </w:r>
      <w:r w:rsidR="0071570D" w:rsidRPr="00245AB9">
        <w:rPr>
          <w:rFonts w:ascii="Ebrima" w:hAnsi="Ebrima"/>
        </w:rPr>
        <w:t xml:space="preserve"> o </w:t>
      </w:r>
      <w:r w:rsidR="0071570D" w:rsidRPr="00245AB9">
        <w:rPr>
          <w:rFonts w:ascii="Ebrima" w:hAnsi="Ebrima"/>
          <w:i/>
        </w:rPr>
        <w:t>bidonville</w:t>
      </w:r>
      <w:r w:rsidR="0071570D" w:rsidRPr="00245AB9">
        <w:rPr>
          <w:rFonts w:ascii="Ebrima" w:hAnsi="Ebrima"/>
        </w:rPr>
        <w:t>, che sono molto simili o addirittura identiche</w:t>
      </w:r>
      <w:r>
        <w:rPr>
          <w:rFonts w:ascii="Ebrima" w:hAnsi="Ebrima"/>
        </w:rPr>
        <w:t xml:space="preserve"> [</w:t>
      </w:r>
      <w:r w:rsidRPr="00245AB9">
        <w:rPr>
          <w:rFonts w:ascii="Ebrima" w:hAnsi="Ebrima"/>
        </w:rPr>
        <w:sym w:font="Wingdings" w:char="F0E0"/>
      </w:r>
      <w:r>
        <w:rPr>
          <w:rFonts w:ascii="Ebrima" w:hAnsi="Ebrima"/>
        </w:rPr>
        <w:t xml:space="preserve"> vedi immagini riportate</w:t>
      </w:r>
      <w:r w:rsidR="0071570D" w:rsidRPr="00245AB9">
        <w:rPr>
          <w:rFonts w:ascii="Ebrima" w:hAnsi="Ebrima"/>
        </w:rPr>
        <w:t>]</w:t>
      </w:r>
      <w:r>
        <w:rPr>
          <w:rFonts w:ascii="Ebrima" w:hAnsi="Ebrima"/>
        </w:rPr>
        <w:t>.</w:t>
      </w:r>
    </w:p>
    <w:p w14:paraId="394BC28F" w14:textId="77777777" w:rsidR="007B7611" w:rsidRPr="0039268E" w:rsidRDefault="007B7611" w:rsidP="00F26228">
      <w:pPr>
        <w:widowControl w:val="0"/>
        <w:spacing w:line="360" w:lineRule="auto"/>
        <w:jc w:val="both"/>
        <w:rPr>
          <w:rFonts w:ascii="Ebrima" w:hAnsi="Ebrima"/>
        </w:rPr>
      </w:pPr>
    </w:p>
    <w:p w14:paraId="10AC9286" w14:textId="7DBF2F04" w:rsidR="00E640AD" w:rsidRPr="0039268E" w:rsidRDefault="00245AB9" w:rsidP="00E640AD">
      <w:pPr>
        <w:widowControl w:val="0"/>
        <w:numPr>
          <w:ilvl w:val="0"/>
          <w:numId w:val="6"/>
        </w:numPr>
        <w:spacing w:line="360" w:lineRule="auto"/>
        <w:jc w:val="both"/>
        <w:rPr>
          <w:rFonts w:ascii="Ebrima" w:hAnsi="Ebrima"/>
        </w:rPr>
      </w:pPr>
      <w:r>
        <w:rPr>
          <w:rFonts w:ascii="Ebrima" w:hAnsi="Ebrima"/>
        </w:rPr>
        <w:t>I</w:t>
      </w:r>
      <w:r w:rsidR="0071570D" w:rsidRPr="0039268E">
        <w:rPr>
          <w:rFonts w:ascii="Ebrima" w:hAnsi="Ebrima"/>
        </w:rPr>
        <w:t xml:space="preserve">l </w:t>
      </w:r>
      <w:r w:rsidR="0071570D" w:rsidRPr="0039268E">
        <w:rPr>
          <w:rFonts w:ascii="Ebrima" w:hAnsi="Ebrima"/>
          <w:b/>
        </w:rPr>
        <w:t>lavoro</w:t>
      </w:r>
      <w:r w:rsidR="0071570D" w:rsidRPr="0039268E">
        <w:rPr>
          <w:rFonts w:ascii="Ebrima" w:hAnsi="Ebrima"/>
        </w:rPr>
        <w:t xml:space="preserve"> si svolgeva </w:t>
      </w:r>
      <w:r w:rsidR="0071570D" w:rsidRPr="0039268E">
        <w:rPr>
          <w:rFonts w:ascii="Ebrima" w:hAnsi="Ebrima"/>
          <w:b/>
        </w:rPr>
        <w:t>in condizioni pessime</w:t>
      </w:r>
      <w:r w:rsidR="0071570D" w:rsidRPr="0039268E">
        <w:rPr>
          <w:rFonts w:ascii="Ebrima" w:hAnsi="Ebrima"/>
        </w:rPr>
        <w:t>, con ritmi massacranti ed in assenza di qualsiasi forma di tutela rispetto agli infortuni, all’età degli operai, agli orari lavorativi, ecc.</w:t>
      </w:r>
      <w:r w:rsidR="00E640AD" w:rsidRPr="0039268E">
        <w:rPr>
          <w:rFonts w:ascii="Ebrima" w:hAnsi="Ebrima"/>
        </w:rPr>
        <w:t xml:space="preserve"> </w:t>
      </w:r>
    </w:p>
    <w:p w14:paraId="33856F16" w14:textId="77777777" w:rsidR="007B7611" w:rsidRPr="0039268E" w:rsidRDefault="007B7611" w:rsidP="00F26228">
      <w:pPr>
        <w:widowControl w:val="0"/>
        <w:spacing w:line="360" w:lineRule="auto"/>
        <w:jc w:val="both"/>
        <w:rPr>
          <w:rFonts w:ascii="Ebrima" w:hAnsi="Ebrima"/>
        </w:rPr>
      </w:pPr>
    </w:p>
    <w:p w14:paraId="21036354" w14:textId="64AA05A4" w:rsidR="0071570D" w:rsidRPr="0039268E" w:rsidRDefault="00245AB9" w:rsidP="00F26228">
      <w:pPr>
        <w:widowControl w:val="0"/>
        <w:numPr>
          <w:ilvl w:val="0"/>
          <w:numId w:val="6"/>
        </w:numPr>
        <w:spacing w:line="360" w:lineRule="auto"/>
        <w:jc w:val="both"/>
        <w:rPr>
          <w:rFonts w:ascii="Ebrima" w:hAnsi="Ebrima"/>
        </w:rPr>
      </w:pPr>
      <w:r>
        <w:rPr>
          <w:rFonts w:ascii="Ebrima" w:hAnsi="Ebrima"/>
        </w:rPr>
        <w:t>S</w:t>
      </w:r>
      <w:r w:rsidR="0071570D" w:rsidRPr="0039268E">
        <w:rPr>
          <w:rFonts w:ascii="Ebrima" w:hAnsi="Ebrima"/>
        </w:rPr>
        <w:t xml:space="preserve">i verificò una profonda trasformazione sociale ed economica dei lavoratori, che non furono più protetti dalle tradizionali organizzazioni artigianali, ma vennero </w:t>
      </w:r>
      <w:r w:rsidR="0071570D" w:rsidRPr="0039268E">
        <w:rPr>
          <w:rFonts w:ascii="Ebrima" w:hAnsi="Ebrima"/>
          <w:b/>
        </w:rPr>
        <w:t>ridotti a forza-lavoro salariata</w:t>
      </w:r>
      <w:r w:rsidR="0071570D" w:rsidRPr="0039268E">
        <w:rPr>
          <w:rFonts w:ascii="Ebrima" w:hAnsi="Ebrima"/>
        </w:rPr>
        <w:t xml:space="preserve"> soggetta alle esigenze del mercato</w:t>
      </w:r>
      <w:r w:rsidR="00E640AD" w:rsidRPr="0039268E">
        <w:rPr>
          <w:rFonts w:ascii="Ebrima" w:hAnsi="Ebrima"/>
        </w:rPr>
        <w:t>.</w:t>
      </w:r>
    </w:p>
    <w:p w14:paraId="41BB53C7" w14:textId="6C240633" w:rsidR="005A6F89" w:rsidRDefault="0080071E" w:rsidP="00A016AA">
      <w:pPr>
        <w:widowControl w:val="0"/>
        <w:spacing w:line="360" w:lineRule="auto"/>
        <w:ind w:left="1068"/>
        <w:jc w:val="both"/>
        <w:rPr>
          <w:rFonts w:ascii="Ebrima" w:hAnsi="Ebrima"/>
        </w:rPr>
      </w:pPr>
      <w:r w:rsidRPr="0039268E">
        <w:rPr>
          <w:rFonts w:ascii="Ebrima" w:hAnsi="Ebrima"/>
        </w:rPr>
        <w:t>Se nel mondo preindustriale</w:t>
      </w:r>
      <w:r w:rsidR="005A6F89">
        <w:rPr>
          <w:rFonts w:ascii="Ebrima" w:hAnsi="Ebrima"/>
        </w:rPr>
        <w:t>, quello dell’antico regime,</w:t>
      </w:r>
      <w:r w:rsidRPr="0039268E">
        <w:rPr>
          <w:rFonts w:ascii="Ebrima" w:hAnsi="Ebrima"/>
        </w:rPr>
        <w:t xml:space="preserve"> </w:t>
      </w:r>
      <w:r w:rsidR="0029771D">
        <w:rPr>
          <w:rFonts w:ascii="Ebrima" w:hAnsi="Ebrima"/>
        </w:rPr>
        <w:t>i contadini</w:t>
      </w:r>
      <w:r w:rsidRPr="0039268E">
        <w:rPr>
          <w:rFonts w:ascii="Ebrima" w:hAnsi="Ebrima"/>
        </w:rPr>
        <w:t xml:space="preserve"> vive</w:t>
      </w:r>
      <w:r w:rsidR="0029771D">
        <w:rPr>
          <w:rFonts w:ascii="Ebrima" w:hAnsi="Ebrima"/>
        </w:rPr>
        <w:t>vano</w:t>
      </w:r>
      <w:r w:rsidR="00A016AA" w:rsidRPr="0039268E">
        <w:rPr>
          <w:rFonts w:ascii="Ebrima" w:hAnsi="Ebrima"/>
        </w:rPr>
        <w:t xml:space="preserve"> i</w:t>
      </w:r>
      <w:r w:rsidRPr="0039268E">
        <w:rPr>
          <w:rFonts w:ascii="Ebrima" w:hAnsi="Ebrima"/>
        </w:rPr>
        <w:t>n condizione di povertà</w:t>
      </w:r>
      <w:r w:rsidR="005A6F89">
        <w:rPr>
          <w:rFonts w:ascii="Ebrima" w:hAnsi="Ebrima"/>
        </w:rPr>
        <w:t>, vi erano però molti usi che rendevano meno misera la loro condizione, come ad esempio il poter raccogliere e appropriarsi della legna che spontaneamente cadeva nei boschi, ecc. C</w:t>
      </w:r>
      <w:r w:rsidRPr="0039268E">
        <w:rPr>
          <w:rFonts w:ascii="Ebrima" w:hAnsi="Ebrima"/>
        </w:rPr>
        <w:t>on la rivoluzione industriale</w:t>
      </w:r>
      <w:r w:rsidR="005A6F89">
        <w:rPr>
          <w:rFonts w:ascii="Ebrima" w:hAnsi="Ebrima"/>
        </w:rPr>
        <w:t xml:space="preserve"> e con la loro trasformazione in operai salariati che vivevano stipati in condizioni molto precarie nei sobborghi delle città</w:t>
      </w:r>
      <w:r w:rsidRPr="0039268E">
        <w:rPr>
          <w:rFonts w:ascii="Ebrima" w:hAnsi="Ebrima"/>
        </w:rPr>
        <w:t xml:space="preserve">, </w:t>
      </w:r>
      <w:r w:rsidR="00A016AA" w:rsidRPr="0039268E">
        <w:rPr>
          <w:rFonts w:ascii="Ebrima" w:hAnsi="Ebrima"/>
        </w:rPr>
        <w:t xml:space="preserve">essi </w:t>
      </w:r>
      <w:r w:rsidRPr="0039268E">
        <w:rPr>
          <w:rFonts w:ascii="Ebrima" w:hAnsi="Ebrima"/>
        </w:rPr>
        <w:t xml:space="preserve">videro peggiorare </w:t>
      </w:r>
      <w:r w:rsidR="005A6F89">
        <w:rPr>
          <w:rFonts w:ascii="Ebrima" w:hAnsi="Ebrima"/>
        </w:rPr>
        <w:t xml:space="preserve">notevolmente </w:t>
      </w:r>
      <w:r w:rsidRPr="0039268E">
        <w:rPr>
          <w:rFonts w:ascii="Ebrima" w:hAnsi="Ebrima"/>
        </w:rPr>
        <w:t>le loro condizioni</w:t>
      </w:r>
      <w:r w:rsidR="005A6F89">
        <w:rPr>
          <w:rFonts w:ascii="Ebrima" w:hAnsi="Ebrima"/>
        </w:rPr>
        <w:t>,</w:t>
      </w:r>
      <w:r w:rsidRPr="0039268E">
        <w:rPr>
          <w:rFonts w:ascii="Ebrima" w:hAnsi="Ebrima"/>
        </w:rPr>
        <w:t xml:space="preserve"> raggiungendo </w:t>
      </w:r>
      <w:r w:rsidR="00A016AA" w:rsidRPr="0039268E">
        <w:rPr>
          <w:rFonts w:ascii="Ebrima" w:hAnsi="Ebrima"/>
        </w:rPr>
        <w:t xml:space="preserve">orribili </w:t>
      </w:r>
      <w:r w:rsidRPr="0039268E">
        <w:rPr>
          <w:rFonts w:ascii="Ebrima" w:hAnsi="Ebrima"/>
        </w:rPr>
        <w:t>livelli di miseria</w:t>
      </w:r>
      <w:r w:rsidR="00A016AA" w:rsidRPr="0039268E">
        <w:rPr>
          <w:rFonts w:ascii="Ebrima" w:hAnsi="Ebrima"/>
        </w:rPr>
        <w:t>,</w:t>
      </w:r>
      <w:r w:rsidRPr="0039268E">
        <w:rPr>
          <w:rFonts w:ascii="Ebrima" w:hAnsi="Ebrima"/>
        </w:rPr>
        <w:t xml:space="preserve"> </w:t>
      </w:r>
      <w:r w:rsidR="00A016AA" w:rsidRPr="0039268E">
        <w:rPr>
          <w:rFonts w:ascii="Ebrima" w:hAnsi="Ebrima"/>
        </w:rPr>
        <w:t>come emerge da molti romanzi ambientati in questo periodo storico</w:t>
      </w:r>
      <w:r w:rsidR="005A6F89">
        <w:rPr>
          <w:rFonts w:ascii="Ebrima" w:hAnsi="Ebrima"/>
        </w:rPr>
        <w:t xml:space="preserve">. Si vedano ad esempio i romanzi </w:t>
      </w:r>
      <w:r w:rsidR="00351450">
        <w:rPr>
          <w:rFonts w:ascii="Ebrima" w:hAnsi="Ebrima"/>
          <w:i/>
          <w:iCs/>
        </w:rPr>
        <w:t xml:space="preserve">Tempi difficili </w:t>
      </w:r>
      <w:r w:rsidR="00351450" w:rsidRPr="00351450">
        <w:rPr>
          <w:rFonts w:ascii="Ebrima" w:hAnsi="Ebrima"/>
        </w:rPr>
        <w:t xml:space="preserve">(1854) di </w:t>
      </w:r>
      <w:r w:rsidR="00A016AA" w:rsidRPr="0039268E">
        <w:rPr>
          <w:rFonts w:ascii="Ebrima" w:hAnsi="Ebrima"/>
        </w:rPr>
        <w:t>Dickens</w:t>
      </w:r>
      <w:r w:rsidR="00351450">
        <w:rPr>
          <w:rFonts w:ascii="Ebrima" w:hAnsi="Ebrima"/>
        </w:rPr>
        <w:t xml:space="preserve">, o </w:t>
      </w:r>
      <w:r w:rsidR="00351450">
        <w:rPr>
          <w:rFonts w:ascii="Ebrima" w:hAnsi="Ebrima"/>
          <w:i/>
          <w:iCs/>
        </w:rPr>
        <w:t xml:space="preserve">L’ammazzatoio </w:t>
      </w:r>
      <w:r w:rsidR="00351450">
        <w:rPr>
          <w:rFonts w:ascii="Ebrima" w:hAnsi="Ebrima"/>
        </w:rPr>
        <w:t xml:space="preserve">(1877) </w:t>
      </w:r>
      <w:r w:rsidR="005A6F89">
        <w:rPr>
          <w:rFonts w:ascii="Ebrima" w:hAnsi="Ebrima"/>
        </w:rPr>
        <w:t>e</w:t>
      </w:r>
      <w:r w:rsidR="00351450">
        <w:rPr>
          <w:rFonts w:ascii="Ebrima" w:hAnsi="Ebrima"/>
          <w:i/>
          <w:iCs/>
        </w:rPr>
        <w:t xml:space="preserve"> </w:t>
      </w:r>
      <w:r w:rsidR="00351450" w:rsidRPr="00351450">
        <w:rPr>
          <w:rFonts w:ascii="Ebrima" w:hAnsi="Ebrima"/>
          <w:i/>
          <w:iCs/>
        </w:rPr>
        <w:t>Germinale</w:t>
      </w:r>
      <w:r w:rsidR="00351450">
        <w:rPr>
          <w:rFonts w:ascii="Ebrima" w:hAnsi="Ebrima"/>
        </w:rPr>
        <w:t xml:space="preserve"> (1885) di </w:t>
      </w:r>
      <w:r w:rsidR="00A016AA" w:rsidRPr="0039268E">
        <w:rPr>
          <w:rFonts w:ascii="Ebrima" w:hAnsi="Ebrima"/>
        </w:rPr>
        <w:t xml:space="preserve">Zola. </w:t>
      </w:r>
    </w:p>
    <w:p w14:paraId="0FB48C15" w14:textId="3D0ED37B" w:rsidR="00A016AA" w:rsidRDefault="00A016AA" w:rsidP="00A016AA">
      <w:pPr>
        <w:widowControl w:val="0"/>
        <w:spacing w:line="360" w:lineRule="auto"/>
        <w:ind w:left="1068"/>
        <w:jc w:val="both"/>
        <w:rPr>
          <w:rFonts w:ascii="Ebrima" w:hAnsi="Ebrima"/>
        </w:rPr>
      </w:pPr>
      <w:r w:rsidRPr="0039268E">
        <w:rPr>
          <w:rFonts w:ascii="Ebrima" w:hAnsi="Ebrima"/>
        </w:rPr>
        <w:t xml:space="preserve">Le condizioni degli operai erano così </w:t>
      </w:r>
      <w:r w:rsidR="005A6F89">
        <w:rPr>
          <w:rFonts w:ascii="Ebrima" w:hAnsi="Ebrima"/>
        </w:rPr>
        <w:t xml:space="preserve">drammatiche </w:t>
      </w:r>
      <w:r w:rsidRPr="0039268E">
        <w:rPr>
          <w:rFonts w:ascii="Ebrima" w:hAnsi="Ebrima"/>
        </w:rPr>
        <w:t xml:space="preserve">che presto sorsero </w:t>
      </w:r>
      <w:r w:rsidRPr="0039268E">
        <w:rPr>
          <w:rFonts w:ascii="Ebrima" w:hAnsi="Ebrima"/>
          <w:b/>
          <w:bCs/>
        </w:rPr>
        <w:t>ideologie radicali</w:t>
      </w:r>
      <w:r w:rsidRPr="0039268E">
        <w:rPr>
          <w:rFonts w:ascii="Ebrima" w:hAnsi="Ebrima"/>
        </w:rPr>
        <w:t xml:space="preserve"> come il comunismo, che vedevano in un drastico cambiamento della società (abolizione della proprietà privata, ecc.), l’unica possibilità di risolvere i loro problemi.</w:t>
      </w:r>
    </w:p>
    <w:p w14:paraId="33B613E3" w14:textId="77777777" w:rsidR="0029771D" w:rsidRPr="0039268E" w:rsidRDefault="0029771D" w:rsidP="00A016AA">
      <w:pPr>
        <w:widowControl w:val="0"/>
        <w:spacing w:line="360" w:lineRule="auto"/>
        <w:ind w:left="1068"/>
        <w:jc w:val="both"/>
        <w:rPr>
          <w:rFonts w:ascii="Ebrima" w:hAnsi="Ebrima"/>
        </w:rPr>
      </w:pPr>
    </w:p>
    <w:p w14:paraId="42DCE956" w14:textId="512EF3BD" w:rsidR="0029771D" w:rsidRDefault="00245AB9" w:rsidP="0029771D">
      <w:pPr>
        <w:widowControl w:val="0"/>
        <w:numPr>
          <w:ilvl w:val="0"/>
          <w:numId w:val="6"/>
        </w:numPr>
        <w:spacing w:line="360" w:lineRule="auto"/>
        <w:jc w:val="both"/>
        <w:rPr>
          <w:rFonts w:ascii="Ebrima" w:hAnsi="Ebrima"/>
        </w:rPr>
      </w:pPr>
      <w:r>
        <w:rPr>
          <w:rFonts w:ascii="Ebrima" w:hAnsi="Ebrima"/>
        </w:rPr>
        <w:t>L</w:t>
      </w:r>
      <w:r w:rsidR="0029771D" w:rsidRPr="0039268E">
        <w:rPr>
          <w:rFonts w:ascii="Ebrima" w:hAnsi="Ebrima"/>
        </w:rPr>
        <w:t xml:space="preserve">a meccanizzazione dei processi produttivi rese </w:t>
      </w:r>
      <w:proofErr w:type="spellStart"/>
      <w:r w:rsidR="0029771D" w:rsidRPr="0039268E">
        <w:rPr>
          <w:rFonts w:ascii="Ebrima" w:hAnsi="Ebrima"/>
        </w:rPr>
        <w:t>possibile</w:t>
      </w:r>
      <w:proofErr w:type="spellEnd"/>
      <w:r w:rsidR="0029771D" w:rsidRPr="0039268E">
        <w:rPr>
          <w:rFonts w:ascii="Ebrima" w:hAnsi="Ebrima"/>
        </w:rPr>
        <w:t xml:space="preserve"> l’impiego nell’industria delle </w:t>
      </w:r>
      <w:r w:rsidR="0029771D" w:rsidRPr="0039268E">
        <w:rPr>
          <w:rFonts w:ascii="Ebrima" w:hAnsi="Ebrima"/>
          <w:b/>
        </w:rPr>
        <w:t>donne</w:t>
      </w:r>
      <w:r w:rsidR="0029771D" w:rsidRPr="0039268E">
        <w:rPr>
          <w:rFonts w:ascii="Ebrima" w:hAnsi="Ebrima"/>
        </w:rPr>
        <w:t xml:space="preserve"> e dei </w:t>
      </w:r>
      <w:r w:rsidR="0029771D" w:rsidRPr="0039268E">
        <w:rPr>
          <w:rFonts w:ascii="Ebrima" w:hAnsi="Ebrima"/>
          <w:b/>
        </w:rPr>
        <w:t>fanciulli</w:t>
      </w:r>
      <w:r w:rsidR="0029771D" w:rsidRPr="0039268E">
        <w:rPr>
          <w:rFonts w:ascii="Ebrima" w:hAnsi="Ebrima"/>
        </w:rPr>
        <w:t xml:space="preserve">, poiché per azionare le macchine non era necessaria molta forza fisica; il loro lavoro venne </w:t>
      </w:r>
      <w:r w:rsidR="0029771D" w:rsidRPr="0039268E">
        <w:rPr>
          <w:rFonts w:ascii="Ebrima" w:hAnsi="Ebrima"/>
        </w:rPr>
        <w:lastRenderedPageBreak/>
        <w:t>perciò ampiamente sfruttato, senza alcun tipo di riguardo alla loro condizion</w:t>
      </w:r>
      <w:r>
        <w:rPr>
          <w:rFonts w:ascii="Ebrima" w:hAnsi="Ebrima"/>
        </w:rPr>
        <w:t>e.</w:t>
      </w:r>
    </w:p>
    <w:p w14:paraId="1A065A2B" w14:textId="77777777" w:rsidR="007B7611" w:rsidRPr="0039268E" w:rsidRDefault="007B7611" w:rsidP="00F26228">
      <w:pPr>
        <w:widowControl w:val="0"/>
        <w:spacing w:line="360" w:lineRule="auto"/>
        <w:jc w:val="both"/>
        <w:rPr>
          <w:rFonts w:ascii="Ebrima" w:hAnsi="Ebrima"/>
        </w:rPr>
      </w:pPr>
    </w:p>
    <w:p w14:paraId="00BDF67F" w14:textId="4BE90FC3" w:rsidR="0071570D" w:rsidRPr="0039268E" w:rsidRDefault="00245AB9" w:rsidP="00F26228">
      <w:pPr>
        <w:widowControl w:val="0"/>
        <w:numPr>
          <w:ilvl w:val="0"/>
          <w:numId w:val="6"/>
        </w:numPr>
        <w:spacing w:line="360" w:lineRule="auto"/>
        <w:jc w:val="both"/>
        <w:rPr>
          <w:rFonts w:ascii="Ebrima" w:hAnsi="Ebrima"/>
        </w:rPr>
      </w:pPr>
      <w:r>
        <w:rPr>
          <w:rFonts w:ascii="Ebrima" w:hAnsi="Ebrima"/>
        </w:rPr>
        <w:t>L</w:t>
      </w:r>
      <w:r w:rsidR="0071570D" w:rsidRPr="0039268E">
        <w:rPr>
          <w:rFonts w:ascii="Ebrima" w:hAnsi="Ebrima"/>
        </w:rPr>
        <w:t xml:space="preserve">e macchine dequalificarono il lavoro e resero semplici operai i vecchi artigiani; come reazione a questa situazione si diffuse il </w:t>
      </w:r>
      <w:r w:rsidR="0071570D" w:rsidRPr="0039268E">
        <w:rPr>
          <w:rFonts w:ascii="Ebrima" w:hAnsi="Ebrima"/>
          <w:b/>
        </w:rPr>
        <w:t>luddismo</w:t>
      </w:r>
      <w:r w:rsidR="0071570D" w:rsidRPr="0039268E">
        <w:rPr>
          <w:rFonts w:ascii="Ebrima" w:hAnsi="Ebrima"/>
        </w:rPr>
        <w:t xml:space="preserve"> (= movimento che promuoveva la distruzione delle macchine) come forma di protesta degli operai (1779); le leggi tuttavia punivano i distruttori di macchine contro i quali venne introdotta persino la pena di morte</w:t>
      </w:r>
      <w:r w:rsidR="00230722" w:rsidRPr="0039268E">
        <w:rPr>
          <w:rFonts w:ascii="Ebrima" w:hAnsi="Ebrima"/>
        </w:rPr>
        <w:t>.</w:t>
      </w:r>
    </w:p>
    <w:p w14:paraId="12A61592" w14:textId="77777777" w:rsidR="0071570D" w:rsidRPr="00230722" w:rsidRDefault="0071570D" w:rsidP="00F26228">
      <w:pPr>
        <w:widowControl w:val="0"/>
        <w:spacing w:line="360" w:lineRule="auto"/>
        <w:ind w:left="720"/>
        <w:jc w:val="both"/>
        <w:rPr>
          <w:rFonts w:ascii="Ebrima" w:hAnsi="Ebrima"/>
          <w:sz w:val="22"/>
          <w:szCs w:val="22"/>
        </w:rPr>
      </w:pPr>
    </w:p>
    <w:p w14:paraId="089634B2" w14:textId="77777777" w:rsidR="00B81CF3" w:rsidRPr="00230722" w:rsidRDefault="00B81CF3" w:rsidP="0071570D">
      <w:pPr>
        <w:widowControl w:val="0"/>
        <w:ind w:left="720"/>
        <w:jc w:val="both"/>
        <w:rPr>
          <w:rFonts w:ascii="Ebrima" w:hAnsi="Ebrima"/>
          <w:sz w:val="22"/>
          <w:szCs w:val="22"/>
        </w:rPr>
      </w:pPr>
    </w:p>
    <w:p w14:paraId="0570478E" w14:textId="77777777" w:rsidR="000959EA" w:rsidRDefault="000959EA" w:rsidP="00DA6A48">
      <w:pPr>
        <w:widowControl w:val="0"/>
        <w:ind w:left="2832"/>
        <w:jc w:val="both"/>
        <w:rPr>
          <w:rFonts w:ascii="Ebrima" w:hAnsi="Ebrima"/>
        </w:rPr>
      </w:pPr>
      <w:r>
        <w:rPr>
          <w:noProof/>
        </w:rPr>
        <w:drawing>
          <wp:inline distT="0" distB="0" distL="0" distR="0" wp14:anchorId="5C1A39EA" wp14:editId="606E5370">
            <wp:extent cx="4408170" cy="4628375"/>
            <wp:effectExtent l="0" t="0" r="0" b="1270"/>
            <wp:docPr id="26" name="Immagine 26" descr="Risultati immagini per ludd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isultati immagini per luddismo"/>
                    <pic:cNvPicPr>
                      <a:picLocks noChangeAspect="1" noChangeArrowheads="1"/>
                    </pic:cNvPicPr>
                  </pic:nvPicPr>
                  <pic:blipFill>
                    <a:blip r:embed="rId23" cstate="print"/>
                    <a:srcRect/>
                    <a:stretch>
                      <a:fillRect/>
                    </a:stretch>
                  </pic:blipFill>
                  <pic:spPr bwMode="auto">
                    <a:xfrm>
                      <a:off x="0" y="0"/>
                      <a:ext cx="4413807" cy="4634294"/>
                    </a:xfrm>
                    <a:prstGeom prst="rect">
                      <a:avLst/>
                    </a:prstGeom>
                    <a:noFill/>
                    <a:ln w="9525">
                      <a:noFill/>
                      <a:miter lim="800000"/>
                      <a:headEnd/>
                      <a:tailEnd/>
                    </a:ln>
                  </pic:spPr>
                </pic:pic>
              </a:graphicData>
            </a:graphic>
          </wp:inline>
        </w:drawing>
      </w:r>
    </w:p>
    <w:p w14:paraId="3F75B4DE" w14:textId="77777777" w:rsidR="000959EA" w:rsidRPr="000959EA" w:rsidRDefault="000959EA" w:rsidP="00DA6A48">
      <w:pPr>
        <w:widowControl w:val="0"/>
        <w:ind w:left="2832"/>
        <w:jc w:val="both"/>
        <w:rPr>
          <w:rFonts w:ascii="Corbel" w:hAnsi="Corbel"/>
          <w:color w:val="002060"/>
        </w:rPr>
      </w:pPr>
      <w:r w:rsidRPr="000959EA">
        <w:rPr>
          <w:rFonts w:ascii="Corbel" w:hAnsi="Corbel"/>
          <w:color w:val="002060"/>
        </w:rPr>
        <w:t>Il luddismo</w:t>
      </w:r>
      <w:r w:rsidR="003A2EA9">
        <w:rPr>
          <w:rFonts w:ascii="Corbel" w:hAnsi="Corbel"/>
          <w:color w:val="002060"/>
        </w:rPr>
        <w:t xml:space="preserve"> è un m</w:t>
      </w:r>
      <w:r w:rsidR="003A2EA9" w:rsidRPr="003A2EA9">
        <w:rPr>
          <w:rFonts w:ascii="Corbel" w:hAnsi="Corbel"/>
          <w:color w:val="002060"/>
        </w:rPr>
        <w:t>ovimento operaio che in Gran Bretagna, nel 19° sec., reagì violentemente all’introduzione delle macchine nell’industria (ritenute causa di disoccupazione e di bassi salari); prende nome dall’operaio </w:t>
      </w:r>
      <w:proofErr w:type="spellStart"/>
      <w:r w:rsidR="003A2EA9" w:rsidRPr="003A2EA9">
        <w:rPr>
          <w:rFonts w:ascii="Corbel" w:hAnsi="Corbel"/>
          <w:color w:val="002060"/>
        </w:rPr>
        <w:t>Ned</w:t>
      </w:r>
      <w:proofErr w:type="spellEnd"/>
      <w:r w:rsidR="003A2EA9" w:rsidRPr="003A2EA9">
        <w:rPr>
          <w:rFonts w:ascii="Corbel" w:hAnsi="Corbel"/>
          <w:color w:val="002060"/>
        </w:rPr>
        <w:t xml:space="preserve"> Ludd, che nel 1779 avrebbe infranto un telaio. </w:t>
      </w:r>
    </w:p>
    <w:p w14:paraId="21A8732B" w14:textId="37DE7580" w:rsidR="004F78D5" w:rsidRDefault="004F78D5">
      <w:pPr>
        <w:spacing w:after="200" w:line="276" w:lineRule="auto"/>
        <w:rPr>
          <w:rFonts w:ascii="Ebrima" w:hAnsi="Ebrima"/>
        </w:rPr>
      </w:pPr>
      <w:r>
        <w:rPr>
          <w:rFonts w:ascii="Ebrima" w:hAnsi="Ebrima"/>
        </w:rPr>
        <w:br w:type="page"/>
      </w:r>
    </w:p>
    <w:p w14:paraId="6C4E80A5" w14:textId="77777777" w:rsidR="0071570D" w:rsidRDefault="0071570D" w:rsidP="0071570D">
      <w:pPr>
        <w:widowControl w:val="0"/>
        <w:ind w:left="720"/>
        <w:jc w:val="both"/>
        <w:rPr>
          <w:rFonts w:ascii="Ebrima" w:hAnsi="Ebrima"/>
        </w:rPr>
      </w:pPr>
    </w:p>
    <w:p w14:paraId="5656F191" w14:textId="77777777" w:rsidR="000959EA" w:rsidRDefault="000959EA" w:rsidP="0071570D">
      <w:pPr>
        <w:widowControl w:val="0"/>
        <w:ind w:left="720"/>
        <w:jc w:val="both"/>
        <w:rPr>
          <w:rFonts w:ascii="Ebrima" w:hAnsi="Ebrima"/>
        </w:rPr>
      </w:pPr>
    </w:p>
    <w:p w14:paraId="607E2350" w14:textId="77777777" w:rsidR="000959EA" w:rsidRDefault="000959EA" w:rsidP="0071570D">
      <w:pPr>
        <w:widowControl w:val="0"/>
        <w:ind w:left="720"/>
        <w:jc w:val="both"/>
        <w:rPr>
          <w:rFonts w:ascii="Ebrima" w:hAnsi="Ebrima"/>
        </w:rPr>
      </w:pPr>
    </w:p>
    <w:p w14:paraId="621D9385" w14:textId="77777777" w:rsidR="000959EA" w:rsidRDefault="000959EA" w:rsidP="0071570D">
      <w:pPr>
        <w:widowControl w:val="0"/>
        <w:ind w:left="720"/>
        <w:jc w:val="both"/>
        <w:rPr>
          <w:rFonts w:ascii="Ebrima" w:hAnsi="Ebrima"/>
        </w:rPr>
      </w:pPr>
    </w:p>
    <w:p w14:paraId="0DE4A205" w14:textId="77777777" w:rsidR="004F78D5" w:rsidRDefault="002E1442" w:rsidP="00F26228">
      <w:pPr>
        <w:pStyle w:val="Titre1"/>
        <w:spacing w:line="360" w:lineRule="auto"/>
        <w:rPr>
          <w:rFonts w:ascii="Ebrima" w:hAnsi="Ebrima"/>
        </w:rPr>
      </w:pPr>
      <w:r>
        <w:rPr>
          <w:rFonts w:ascii="Ebrima" w:hAnsi="Ebrima"/>
          <w:b w:val="0"/>
          <w:noProof/>
        </w:rPr>
        <mc:AlternateContent>
          <mc:Choice Requires="wps">
            <w:drawing>
              <wp:anchor distT="0" distB="0" distL="114300" distR="114300" simplePos="0" relativeHeight="251660288" behindDoc="0" locked="0" layoutInCell="1" allowOverlap="1" wp14:anchorId="4E80FC89" wp14:editId="6FF95B05">
                <wp:simplePos x="0" y="0"/>
                <wp:positionH relativeFrom="column">
                  <wp:posOffset>102235</wp:posOffset>
                </wp:positionH>
                <wp:positionV relativeFrom="paragraph">
                  <wp:posOffset>-506095</wp:posOffset>
                </wp:positionV>
                <wp:extent cx="6129655" cy="9531985"/>
                <wp:effectExtent l="12700" t="12700" r="10795" b="8890"/>
                <wp:wrapNone/>
                <wp:docPr id="10932866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9531985"/>
                        </a:xfrm>
                        <a:prstGeom prst="rect">
                          <a:avLst/>
                        </a:prstGeom>
                        <a:solidFill>
                          <a:srgbClr val="FFFFFF"/>
                        </a:solidFill>
                        <a:ln w="9525">
                          <a:solidFill>
                            <a:srgbClr val="FFFFFF"/>
                          </a:solidFill>
                          <a:miter lim="800000"/>
                          <a:headEnd/>
                          <a:tailEnd/>
                        </a:ln>
                      </wps:spPr>
                      <wps:txbx>
                        <w:txbxContent>
                          <w:p w14:paraId="7E90E595" w14:textId="77777777" w:rsidR="001E677A" w:rsidRPr="00154BE2" w:rsidRDefault="001E677A" w:rsidP="00154BE2">
                            <w:pPr>
                              <w:jc w:val="both"/>
                              <w:rPr>
                                <w:rFonts w:ascii="Corbel" w:hAnsi="Corbel"/>
                                <w:b/>
                                <w:i/>
                                <w:color w:val="002060"/>
                                <w:sz w:val="18"/>
                                <w:szCs w:val="18"/>
                              </w:rPr>
                            </w:pPr>
                            <w:r w:rsidRPr="00154BE2">
                              <w:rPr>
                                <w:rFonts w:ascii="Corbel" w:hAnsi="Corbel"/>
                                <w:b/>
                                <w:color w:val="002060"/>
                                <w:sz w:val="18"/>
                                <w:szCs w:val="18"/>
                              </w:rPr>
                              <w:t xml:space="preserve">GALLERIA DI IMMAGINI - </w:t>
                            </w:r>
                            <w:r w:rsidRPr="00154BE2">
                              <w:rPr>
                                <w:rFonts w:ascii="Corbel" w:hAnsi="Corbel"/>
                                <w:b/>
                                <w:i/>
                                <w:color w:val="002060"/>
                                <w:sz w:val="18"/>
                                <w:szCs w:val="18"/>
                              </w:rPr>
                              <w:t xml:space="preserve">I quartieri operai durante la rivoluzione industriale: baraccopoli simili alle attuali bidonville </w:t>
                            </w:r>
                          </w:p>
                          <w:p w14:paraId="17C4784C" w14:textId="77777777" w:rsidR="001E677A" w:rsidRPr="00154BE2" w:rsidRDefault="001E677A" w:rsidP="00154BE2">
                            <w:pPr>
                              <w:jc w:val="both"/>
                              <w:rPr>
                                <w:rFonts w:ascii="Corbel" w:hAnsi="Corbel"/>
                                <w:color w:val="002060"/>
                                <w:sz w:val="18"/>
                                <w:szCs w:val="18"/>
                              </w:rPr>
                            </w:pPr>
                            <w:r w:rsidRPr="00154BE2">
                              <w:rPr>
                                <w:rFonts w:ascii="Corbel" w:hAnsi="Corbel"/>
                                <w:color w:val="002060"/>
                                <w:sz w:val="18"/>
                                <w:szCs w:val="18"/>
                              </w:rPr>
                              <w:t xml:space="preserve">Nelle varie fasi della rivoluzione industriale le condizioni degli operai erano molto dure. La vita nelle baraccopoli, i quartieri operai (gli </w:t>
                            </w:r>
                            <w:r w:rsidRPr="00154BE2">
                              <w:rPr>
                                <w:rFonts w:ascii="Corbel" w:hAnsi="Corbel"/>
                                <w:i/>
                                <w:color w:val="002060"/>
                                <w:sz w:val="18"/>
                                <w:szCs w:val="18"/>
                              </w:rPr>
                              <w:t>slum</w:t>
                            </w:r>
                            <w:r w:rsidRPr="00154BE2">
                              <w:rPr>
                                <w:rFonts w:ascii="Corbel" w:hAnsi="Corbel"/>
                                <w:color w:val="002060"/>
                                <w:sz w:val="18"/>
                                <w:szCs w:val="18"/>
                              </w:rPr>
                              <w:t xml:space="preserve"> inglesi) che sorgevano ai margini delle città industriali, è paragonabile a quella delle attuali </w:t>
                            </w:r>
                            <w:r w:rsidRPr="00154BE2">
                              <w:rPr>
                                <w:rFonts w:ascii="Corbel" w:hAnsi="Corbel"/>
                                <w:i/>
                                <w:color w:val="002060"/>
                                <w:sz w:val="18"/>
                                <w:szCs w:val="18"/>
                              </w:rPr>
                              <w:t>favelas</w:t>
                            </w:r>
                            <w:r w:rsidRPr="00154BE2">
                              <w:rPr>
                                <w:rFonts w:ascii="Corbel" w:hAnsi="Corbel"/>
                                <w:color w:val="002060"/>
                                <w:sz w:val="18"/>
                                <w:szCs w:val="18"/>
                              </w:rPr>
                              <w:t xml:space="preserve"> o </w:t>
                            </w:r>
                            <w:r w:rsidRPr="00154BE2">
                              <w:rPr>
                                <w:rFonts w:ascii="Corbel" w:hAnsi="Corbel"/>
                                <w:i/>
                                <w:color w:val="002060"/>
                                <w:sz w:val="18"/>
                                <w:szCs w:val="18"/>
                              </w:rPr>
                              <w:t xml:space="preserve">bidonville </w:t>
                            </w:r>
                            <w:r w:rsidRPr="00154BE2">
                              <w:rPr>
                                <w:rFonts w:ascii="Corbel" w:hAnsi="Corbel"/>
                                <w:color w:val="002060"/>
                                <w:sz w:val="18"/>
                                <w:szCs w:val="18"/>
                              </w:rPr>
                              <w:t>(nella colonna a destra).</w:t>
                            </w:r>
                          </w:p>
                          <w:p w14:paraId="6747B620" w14:textId="77777777" w:rsidR="001E677A" w:rsidRDefault="001E677A" w:rsidP="0071570D"/>
                          <w:p w14:paraId="4522E482" w14:textId="0DF9272F" w:rsidR="001E677A" w:rsidRDefault="002E1442" w:rsidP="0071570D">
                            <w:r>
                              <w:rPr>
                                <w:b/>
                                <w:noProof/>
                              </w:rPr>
                              <w:drawing>
                                <wp:inline distT="0" distB="0" distL="0" distR="0" wp14:anchorId="21B6EAAA" wp14:editId="2693C4FF">
                                  <wp:extent cx="2697480" cy="2148840"/>
                                  <wp:effectExtent l="0" t="0" r="0" b="0"/>
                                  <wp:docPr id="200099472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7480" cy="2148840"/>
                                          </a:xfrm>
                                          <a:prstGeom prst="rect">
                                            <a:avLst/>
                                          </a:prstGeom>
                                          <a:noFill/>
                                          <a:ln>
                                            <a:noFill/>
                                          </a:ln>
                                        </pic:spPr>
                                      </pic:pic>
                                    </a:graphicData>
                                  </a:graphic>
                                </wp:inline>
                              </w:drawing>
                            </w:r>
                            <w:r w:rsidR="001E677A">
                              <w:t xml:space="preserve">     </w:t>
                            </w:r>
                            <w:r>
                              <w:rPr>
                                <w:b/>
                                <w:noProof/>
                              </w:rPr>
                              <w:drawing>
                                <wp:inline distT="0" distB="0" distL="0" distR="0" wp14:anchorId="01553D8D" wp14:editId="7EF34F0E">
                                  <wp:extent cx="2872740" cy="192024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2740" cy="1920240"/>
                                          </a:xfrm>
                                          <a:prstGeom prst="rect">
                                            <a:avLst/>
                                          </a:prstGeom>
                                          <a:noFill/>
                                          <a:ln>
                                            <a:noFill/>
                                          </a:ln>
                                        </pic:spPr>
                                      </pic:pic>
                                    </a:graphicData>
                                  </a:graphic>
                                </wp:inline>
                              </w:drawing>
                            </w:r>
                          </w:p>
                          <w:p w14:paraId="66A524DE" w14:textId="77777777" w:rsidR="001E677A" w:rsidRPr="00154BE2" w:rsidRDefault="001E677A" w:rsidP="0071570D">
                            <w:pPr>
                              <w:rPr>
                                <w:rFonts w:ascii="Calibri" w:hAnsi="Calibri"/>
                                <w:color w:val="002060"/>
                                <w:sz w:val="16"/>
                                <w:szCs w:val="16"/>
                              </w:rPr>
                            </w:pPr>
                            <w:r w:rsidRPr="00154BE2">
                              <w:rPr>
                                <w:rFonts w:ascii="Calibri" w:hAnsi="Calibri"/>
                                <w:color w:val="002060"/>
                                <w:sz w:val="16"/>
                                <w:szCs w:val="16"/>
                              </w:rPr>
                              <w:t xml:space="preserve">Londra, Providence Place, 1909                                                            </w:t>
                            </w:r>
                            <w:r>
                              <w:rPr>
                                <w:rFonts w:ascii="Calibri" w:hAnsi="Calibri"/>
                                <w:color w:val="002060"/>
                                <w:sz w:val="16"/>
                                <w:szCs w:val="16"/>
                              </w:rPr>
                              <w:t xml:space="preserve">        </w:t>
                            </w:r>
                            <w:r w:rsidRPr="00154BE2">
                              <w:rPr>
                                <w:rFonts w:ascii="Calibri" w:hAnsi="Calibri"/>
                                <w:color w:val="002060"/>
                                <w:sz w:val="16"/>
                                <w:szCs w:val="16"/>
                              </w:rPr>
                              <w:t xml:space="preserve"> Brasile, oggi</w:t>
                            </w:r>
                          </w:p>
                          <w:p w14:paraId="68844A16" w14:textId="77777777" w:rsidR="001E677A" w:rsidRDefault="001E677A" w:rsidP="0071570D"/>
                          <w:p w14:paraId="361B2E58" w14:textId="5DBD8DCE" w:rsidR="001E677A" w:rsidRDefault="002E1442" w:rsidP="0071570D">
                            <w:r>
                              <w:rPr>
                                <w:b/>
                                <w:noProof/>
                              </w:rPr>
                              <w:drawing>
                                <wp:inline distT="0" distB="0" distL="0" distR="0" wp14:anchorId="3E26E9C5" wp14:editId="5BC2DDA3">
                                  <wp:extent cx="2705100" cy="1988820"/>
                                  <wp:effectExtent l="0" t="0" r="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5100" cy="1988820"/>
                                          </a:xfrm>
                                          <a:prstGeom prst="rect">
                                            <a:avLst/>
                                          </a:prstGeom>
                                          <a:noFill/>
                                          <a:ln>
                                            <a:noFill/>
                                          </a:ln>
                                        </pic:spPr>
                                      </pic:pic>
                                    </a:graphicData>
                                  </a:graphic>
                                </wp:inline>
                              </w:drawing>
                            </w:r>
                            <w:r w:rsidR="001E677A">
                              <w:t xml:space="preserve">     </w:t>
                            </w:r>
                            <w:r w:rsidR="001E677A">
                              <w:rPr>
                                <w:noProof/>
                              </w:rPr>
                              <w:drawing>
                                <wp:inline distT="0" distB="0" distL="0" distR="0" wp14:anchorId="75E2F019" wp14:editId="1E21E9F8">
                                  <wp:extent cx="2952229" cy="1976080"/>
                                  <wp:effectExtent l="19050" t="0" r="521" b="0"/>
                                  <wp:docPr id="20" name="Immagine 20" descr="C:\Users\LG\Desktop\Immag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G\Desktop\Immagine.png"/>
                                          <pic:cNvPicPr>
                                            <a:picLocks noChangeAspect="1" noChangeArrowheads="1"/>
                                          </pic:cNvPicPr>
                                        </pic:nvPicPr>
                                        <pic:blipFill>
                                          <a:blip r:embed="rId27"/>
                                          <a:srcRect/>
                                          <a:stretch>
                                            <a:fillRect/>
                                          </a:stretch>
                                        </pic:blipFill>
                                        <pic:spPr bwMode="auto">
                                          <a:xfrm>
                                            <a:off x="0" y="0"/>
                                            <a:ext cx="2952265" cy="1976104"/>
                                          </a:xfrm>
                                          <a:prstGeom prst="rect">
                                            <a:avLst/>
                                          </a:prstGeom>
                                          <a:noFill/>
                                          <a:ln w="9525">
                                            <a:noFill/>
                                            <a:miter lim="800000"/>
                                            <a:headEnd/>
                                            <a:tailEnd/>
                                          </a:ln>
                                        </pic:spPr>
                                      </pic:pic>
                                    </a:graphicData>
                                  </a:graphic>
                                </wp:inline>
                              </w:drawing>
                            </w:r>
                          </w:p>
                          <w:p w14:paraId="4BCDC594" w14:textId="77777777" w:rsidR="001E677A" w:rsidRDefault="001E677A" w:rsidP="0071570D">
                            <w:pPr>
                              <w:rPr>
                                <w:rFonts w:ascii="Calibri" w:hAnsi="Calibri"/>
                                <w:color w:val="0070C0"/>
                                <w:sz w:val="14"/>
                                <w:szCs w:val="14"/>
                              </w:rPr>
                            </w:pPr>
                            <w:r w:rsidRPr="00154BE2">
                              <w:rPr>
                                <w:rFonts w:ascii="Calibri" w:hAnsi="Calibri"/>
                                <w:color w:val="002060"/>
                                <w:sz w:val="16"/>
                                <w:szCs w:val="16"/>
                              </w:rPr>
                              <w:t xml:space="preserve">Londra, 1925                                                                                              </w:t>
                            </w:r>
                            <w:r>
                              <w:rPr>
                                <w:rFonts w:ascii="Calibri" w:hAnsi="Calibri"/>
                                <w:color w:val="002060"/>
                                <w:sz w:val="16"/>
                                <w:szCs w:val="16"/>
                              </w:rPr>
                              <w:t xml:space="preserve">         </w:t>
                            </w:r>
                            <w:r w:rsidRPr="00154BE2">
                              <w:rPr>
                                <w:rFonts w:ascii="Calibri" w:hAnsi="Calibri"/>
                                <w:color w:val="002060"/>
                                <w:sz w:val="16"/>
                                <w:szCs w:val="16"/>
                              </w:rPr>
                              <w:t>Nairobi, Kenya, oggi</w:t>
                            </w:r>
                          </w:p>
                          <w:p w14:paraId="30218FEA" w14:textId="77777777" w:rsidR="001E677A" w:rsidRDefault="001E677A" w:rsidP="0071570D">
                            <w:pPr>
                              <w:rPr>
                                <w:rFonts w:ascii="Calibri" w:hAnsi="Calibri"/>
                                <w:color w:val="0070C0"/>
                                <w:sz w:val="14"/>
                                <w:szCs w:val="14"/>
                              </w:rPr>
                            </w:pPr>
                          </w:p>
                          <w:p w14:paraId="129AD2FC" w14:textId="6E744E9E" w:rsidR="001E677A" w:rsidRDefault="002E1442" w:rsidP="0071570D">
                            <w:r>
                              <w:rPr>
                                <w:b/>
                                <w:noProof/>
                              </w:rPr>
                              <w:drawing>
                                <wp:inline distT="0" distB="0" distL="0" distR="0" wp14:anchorId="16197E60" wp14:editId="534DE5C3">
                                  <wp:extent cx="2720340" cy="1905000"/>
                                  <wp:effectExtent l="0" t="0" r="0" b="0"/>
                                  <wp:docPr id="8" name="Image 2" descr="Top of the rue Champlain, 1877–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p of the rue Champlain, 1877–187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20340" cy="1905000"/>
                                          </a:xfrm>
                                          <a:prstGeom prst="rect">
                                            <a:avLst/>
                                          </a:prstGeom>
                                          <a:noFill/>
                                          <a:ln>
                                            <a:noFill/>
                                          </a:ln>
                                        </pic:spPr>
                                      </pic:pic>
                                    </a:graphicData>
                                  </a:graphic>
                                </wp:inline>
                              </w:drawing>
                            </w:r>
                          </w:p>
                          <w:p w14:paraId="589CD241" w14:textId="77777777" w:rsidR="001E677A" w:rsidRPr="00154BE2" w:rsidRDefault="001E677A" w:rsidP="0071570D">
                            <w:pPr>
                              <w:rPr>
                                <w:rFonts w:ascii="Calibri" w:hAnsi="Calibri"/>
                                <w:color w:val="002060"/>
                                <w:sz w:val="16"/>
                                <w:szCs w:val="16"/>
                              </w:rPr>
                            </w:pPr>
                            <w:r w:rsidRPr="00154BE2">
                              <w:rPr>
                                <w:rFonts w:ascii="Calibri" w:hAnsi="Calibri"/>
                                <w:color w:val="002060"/>
                                <w:sz w:val="16"/>
                                <w:szCs w:val="16"/>
                              </w:rPr>
                              <w:t xml:space="preserve">Parigi, rue </w:t>
                            </w:r>
                            <w:proofErr w:type="spellStart"/>
                            <w:r w:rsidRPr="00154BE2">
                              <w:rPr>
                                <w:rFonts w:ascii="Calibri" w:hAnsi="Calibri"/>
                                <w:color w:val="002060"/>
                                <w:sz w:val="16"/>
                                <w:szCs w:val="16"/>
                              </w:rPr>
                              <w:t>Champlain</w:t>
                            </w:r>
                            <w:proofErr w:type="spellEnd"/>
                            <w:r w:rsidRPr="00154BE2">
                              <w:rPr>
                                <w:rFonts w:ascii="Calibri" w:hAnsi="Calibri"/>
                                <w:color w:val="002060"/>
                                <w:sz w:val="16"/>
                                <w:szCs w:val="16"/>
                              </w:rPr>
                              <w:t>, 1877-1878</w:t>
                            </w:r>
                          </w:p>
                          <w:p w14:paraId="133AF71C" w14:textId="77777777" w:rsidR="001E677A" w:rsidRDefault="001E677A" w:rsidP="0071570D">
                            <w:pPr>
                              <w:rPr>
                                <w:rFonts w:ascii="Calibri" w:hAnsi="Calibri"/>
                                <w:color w:val="0070C0"/>
                                <w:sz w:val="16"/>
                                <w:szCs w:val="16"/>
                              </w:rPr>
                            </w:pPr>
                          </w:p>
                          <w:p w14:paraId="5826AB70" w14:textId="59E99F0D" w:rsidR="001E677A" w:rsidRDefault="002E1442" w:rsidP="0071570D">
                            <w:pPr>
                              <w:rPr>
                                <w:rFonts w:ascii="Calibri" w:hAnsi="Calibri"/>
                                <w:color w:val="0070C0"/>
                                <w:sz w:val="16"/>
                                <w:szCs w:val="16"/>
                              </w:rPr>
                            </w:pPr>
                            <w:r>
                              <w:rPr>
                                <w:b/>
                                <w:noProof/>
                              </w:rPr>
                              <w:drawing>
                                <wp:inline distT="0" distB="0" distL="0" distR="0" wp14:anchorId="6B11F3F3" wp14:editId="15E6FFA2">
                                  <wp:extent cx="2049780" cy="1531620"/>
                                  <wp:effectExtent l="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9780" cy="1531620"/>
                                          </a:xfrm>
                                          <a:prstGeom prst="rect">
                                            <a:avLst/>
                                          </a:prstGeom>
                                          <a:noFill/>
                                          <a:ln>
                                            <a:noFill/>
                                          </a:ln>
                                        </pic:spPr>
                                      </pic:pic>
                                    </a:graphicData>
                                  </a:graphic>
                                </wp:inline>
                              </w:drawing>
                            </w:r>
                          </w:p>
                          <w:p w14:paraId="5E8BBF5A" w14:textId="77777777" w:rsidR="001E677A" w:rsidRPr="00154BE2" w:rsidRDefault="001E677A" w:rsidP="0071570D">
                            <w:pPr>
                              <w:rPr>
                                <w:rFonts w:ascii="Calibri" w:hAnsi="Calibri"/>
                                <w:color w:val="002060"/>
                                <w:sz w:val="16"/>
                                <w:szCs w:val="16"/>
                              </w:rPr>
                            </w:pPr>
                          </w:p>
                          <w:p w14:paraId="3238CD77" w14:textId="77777777" w:rsidR="001E677A" w:rsidRPr="00154BE2" w:rsidRDefault="001E677A" w:rsidP="0071570D">
                            <w:pPr>
                              <w:rPr>
                                <w:rFonts w:ascii="Calibri" w:hAnsi="Calibri"/>
                                <w:color w:val="002060"/>
                                <w:sz w:val="16"/>
                                <w:szCs w:val="16"/>
                              </w:rPr>
                            </w:pPr>
                            <w:r w:rsidRPr="00154BE2">
                              <w:rPr>
                                <w:rFonts w:ascii="Calibri" w:hAnsi="Calibri"/>
                                <w:color w:val="002060"/>
                                <w:sz w:val="16"/>
                                <w:szCs w:val="16"/>
                              </w:rPr>
                              <w:t>Baraccamenti in corso Polonia a Torino, dove abitavano molti immigrati provenienti soprattutto dal Sud d’Italia che si trasferivano al Nord, negli anni ‘50 e ’60 del Novecento, all’apogeo dello sviluppo industriale di questa città.</w:t>
                            </w:r>
                          </w:p>
                          <w:p w14:paraId="482F2C0A" w14:textId="77777777" w:rsidR="001E677A" w:rsidRDefault="001E677A" w:rsidP="0071570D">
                            <w:pPr>
                              <w:rPr>
                                <w:rFonts w:ascii="Calibri" w:hAnsi="Calibri"/>
                                <w:color w:val="0070C0"/>
                                <w:sz w:val="16"/>
                                <w:szCs w:val="16"/>
                              </w:rPr>
                            </w:pP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80FC89" id="Text Box 2" o:spid="_x0000_s1028" type="#_x0000_t202" style="position:absolute;margin-left:8.05pt;margin-top:-39.85pt;width:482.65pt;height:750.5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" strokecolor="white">
                <v:textbox>
                  <w:txbxContent>
                    <w:p w14:paraId="7E90E595" w14:textId="77777777" w:rsidR="001E677A" w:rsidRPr="00154BE2" w:rsidRDefault="001E677A" w:rsidP="00154BE2">
                      <w:pPr>
                        <w:jc w:val="both"/>
                        <w:rPr>
                          <w:rFonts w:ascii="Corbel" w:hAnsi="Corbel"/>
                          <w:b/>
                          <w:i/>
                          <w:color w:val="002060"/>
                          <w:sz w:val="18"/>
                          <w:szCs w:val="18"/>
                        </w:rPr>
                      </w:pPr>
                      <w:r w:rsidRPr="00154BE2">
                        <w:rPr>
                          <w:rFonts w:ascii="Corbel" w:hAnsi="Corbel"/>
                          <w:b/>
                          <w:color w:val="002060"/>
                          <w:sz w:val="18"/>
                          <w:szCs w:val="18"/>
                        </w:rPr>
                        <w:t xml:space="preserve">GALLERIA DI IMMAGINI - </w:t>
                      </w:r>
                      <w:r w:rsidRPr="00154BE2">
                        <w:rPr>
                          <w:rFonts w:ascii="Corbel" w:hAnsi="Corbel"/>
                          <w:b/>
                          <w:i/>
                          <w:color w:val="002060"/>
                          <w:sz w:val="18"/>
                          <w:szCs w:val="18"/>
                        </w:rPr>
                        <w:t xml:space="preserve">I quartieri operai durante la rivoluzione industriale: baraccopoli simili alle attuali bidonville </w:t>
                      </w:r>
                    </w:p>
                    <w:p w14:paraId="17C4784C" w14:textId="77777777" w:rsidR="001E677A" w:rsidRPr="00154BE2" w:rsidRDefault="001E677A" w:rsidP="00154BE2">
                      <w:pPr>
                        <w:jc w:val="both"/>
                        <w:rPr>
                          <w:rFonts w:ascii="Corbel" w:hAnsi="Corbel"/>
                          <w:color w:val="002060"/>
                          <w:sz w:val="18"/>
                          <w:szCs w:val="18"/>
                        </w:rPr>
                      </w:pPr>
                      <w:r w:rsidRPr="00154BE2">
                        <w:rPr>
                          <w:rFonts w:ascii="Corbel" w:hAnsi="Corbel"/>
                          <w:color w:val="002060"/>
                          <w:sz w:val="18"/>
                          <w:szCs w:val="18"/>
                        </w:rPr>
                        <w:t xml:space="preserve">Nelle varie fasi della rivoluzione industriale le condizioni degli operai erano molto dure. La vita nelle baraccopoli, i quartieri operai (gli </w:t>
                      </w:r>
                      <w:r w:rsidRPr="00154BE2">
                        <w:rPr>
                          <w:rFonts w:ascii="Corbel" w:hAnsi="Corbel"/>
                          <w:i/>
                          <w:color w:val="002060"/>
                          <w:sz w:val="18"/>
                          <w:szCs w:val="18"/>
                        </w:rPr>
                        <w:t>slum</w:t>
                      </w:r>
                      <w:r w:rsidRPr="00154BE2">
                        <w:rPr>
                          <w:rFonts w:ascii="Corbel" w:hAnsi="Corbel"/>
                          <w:color w:val="002060"/>
                          <w:sz w:val="18"/>
                          <w:szCs w:val="18"/>
                        </w:rPr>
                        <w:t xml:space="preserve"> inglesi) che sorgevano ai margini delle città industriali, è paragonabile a quella delle attuali </w:t>
                      </w:r>
                      <w:r w:rsidRPr="00154BE2">
                        <w:rPr>
                          <w:rFonts w:ascii="Corbel" w:hAnsi="Corbel"/>
                          <w:i/>
                          <w:color w:val="002060"/>
                          <w:sz w:val="18"/>
                          <w:szCs w:val="18"/>
                        </w:rPr>
                        <w:t>favelas</w:t>
                      </w:r>
                      <w:r w:rsidRPr="00154BE2">
                        <w:rPr>
                          <w:rFonts w:ascii="Corbel" w:hAnsi="Corbel"/>
                          <w:color w:val="002060"/>
                          <w:sz w:val="18"/>
                          <w:szCs w:val="18"/>
                        </w:rPr>
                        <w:t xml:space="preserve"> o </w:t>
                      </w:r>
                      <w:r w:rsidRPr="00154BE2">
                        <w:rPr>
                          <w:rFonts w:ascii="Corbel" w:hAnsi="Corbel"/>
                          <w:i/>
                          <w:color w:val="002060"/>
                          <w:sz w:val="18"/>
                          <w:szCs w:val="18"/>
                        </w:rPr>
                        <w:t xml:space="preserve">bidonville </w:t>
                      </w:r>
                      <w:r w:rsidRPr="00154BE2">
                        <w:rPr>
                          <w:rFonts w:ascii="Corbel" w:hAnsi="Corbel"/>
                          <w:color w:val="002060"/>
                          <w:sz w:val="18"/>
                          <w:szCs w:val="18"/>
                        </w:rPr>
                        <w:t>(nella colonna a destra).</w:t>
                      </w:r>
                    </w:p>
                    <w:p w14:paraId="6747B620" w14:textId="77777777" w:rsidR="001E677A" w:rsidRDefault="001E677A" w:rsidP="0071570D"/>
                    <w:p w14:paraId="4522E482" w14:textId="0DF9272F" w:rsidR="001E677A" w:rsidRDefault="002E1442" w:rsidP="0071570D">
                      <w:r>
                        <w:rPr>
                          <w:b/>
                          <w:noProof/>
                        </w:rPr>
                        <w:drawing>
                          <wp:inline distT="0" distB="0" distL="0" distR="0" wp14:anchorId="21B6EAAA" wp14:editId="2693C4FF">
                            <wp:extent cx="2697480" cy="2148840"/>
                            <wp:effectExtent l="0" t="0" r="0" b="0"/>
                            <wp:docPr id="200099472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7480" cy="2148840"/>
                                    </a:xfrm>
                                    <a:prstGeom prst="rect">
                                      <a:avLst/>
                                    </a:prstGeom>
                                    <a:noFill/>
                                    <a:ln>
                                      <a:noFill/>
                                    </a:ln>
                                  </pic:spPr>
                                </pic:pic>
                              </a:graphicData>
                            </a:graphic>
                          </wp:inline>
                        </w:drawing>
                      </w:r>
                      <w:r w:rsidR="001E677A">
                        <w:t xml:space="preserve">     </w:t>
                      </w:r>
                      <w:r>
                        <w:rPr>
                          <w:b/>
                          <w:noProof/>
                        </w:rPr>
                        <w:drawing>
                          <wp:inline distT="0" distB="0" distL="0" distR="0" wp14:anchorId="01553D8D" wp14:editId="7EF34F0E">
                            <wp:extent cx="2872740" cy="192024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2740" cy="1920240"/>
                                    </a:xfrm>
                                    <a:prstGeom prst="rect">
                                      <a:avLst/>
                                    </a:prstGeom>
                                    <a:noFill/>
                                    <a:ln>
                                      <a:noFill/>
                                    </a:ln>
                                  </pic:spPr>
                                </pic:pic>
                              </a:graphicData>
                            </a:graphic>
                          </wp:inline>
                        </w:drawing>
                      </w:r>
                    </w:p>
                    <w:p w14:paraId="66A524DE" w14:textId="77777777" w:rsidR="001E677A" w:rsidRPr="00154BE2" w:rsidRDefault="001E677A" w:rsidP="0071570D">
                      <w:pPr>
                        <w:rPr>
                          <w:rFonts w:ascii="Calibri" w:hAnsi="Calibri"/>
                          <w:color w:val="002060"/>
                          <w:sz w:val="16"/>
                          <w:szCs w:val="16"/>
                        </w:rPr>
                      </w:pPr>
                      <w:r w:rsidRPr="00154BE2">
                        <w:rPr>
                          <w:rFonts w:ascii="Calibri" w:hAnsi="Calibri"/>
                          <w:color w:val="002060"/>
                          <w:sz w:val="16"/>
                          <w:szCs w:val="16"/>
                        </w:rPr>
                        <w:t xml:space="preserve">Londra, Providence Place, 1909                                                            </w:t>
                      </w:r>
                      <w:r>
                        <w:rPr>
                          <w:rFonts w:ascii="Calibri" w:hAnsi="Calibri"/>
                          <w:color w:val="002060"/>
                          <w:sz w:val="16"/>
                          <w:szCs w:val="16"/>
                        </w:rPr>
                        <w:t xml:space="preserve">        </w:t>
                      </w:r>
                      <w:r w:rsidRPr="00154BE2">
                        <w:rPr>
                          <w:rFonts w:ascii="Calibri" w:hAnsi="Calibri"/>
                          <w:color w:val="002060"/>
                          <w:sz w:val="16"/>
                          <w:szCs w:val="16"/>
                        </w:rPr>
                        <w:t xml:space="preserve"> Brasile, oggi</w:t>
                      </w:r>
                    </w:p>
                    <w:p w14:paraId="68844A16" w14:textId="77777777" w:rsidR="001E677A" w:rsidRDefault="001E677A" w:rsidP="0071570D"/>
                    <w:p w14:paraId="361B2E58" w14:textId="5DBD8DCE" w:rsidR="001E677A" w:rsidRDefault="002E1442" w:rsidP="0071570D">
                      <w:r>
                        <w:rPr>
                          <w:b/>
                          <w:noProof/>
                        </w:rPr>
                        <w:drawing>
                          <wp:inline distT="0" distB="0" distL="0" distR="0" wp14:anchorId="3E26E9C5" wp14:editId="5BC2DDA3">
                            <wp:extent cx="2705100" cy="1988820"/>
                            <wp:effectExtent l="0" t="0" r="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5100" cy="1988820"/>
                                    </a:xfrm>
                                    <a:prstGeom prst="rect">
                                      <a:avLst/>
                                    </a:prstGeom>
                                    <a:noFill/>
                                    <a:ln>
                                      <a:noFill/>
                                    </a:ln>
                                  </pic:spPr>
                                </pic:pic>
                              </a:graphicData>
                            </a:graphic>
                          </wp:inline>
                        </w:drawing>
                      </w:r>
                      <w:r w:rsidR="001E677A">
                        <w:t xml:space="preserve">     </w:t>
                      </w:r>
                      <w:r w:rsidR="001E677A">
                        <w:rPr>
                          <w:noProof/>
                        </w:rPr>
                        <w:drawing>
                          <wp:inline distT="0" distB="0" distL="0" distR="0" wp14:anchorId="75E2F019" wp14:editId="1E21E9F8">
                            <wp:extent cx="2952229" cy="1976080"/>
                            <wp:effectExtent l="19050" t="0" r="521" b="0"/>
                            <wp:docPr id="20" name="Immagine 20" descr="C:\Users\LG\Desktop\Immag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G\Desktop\Immagine.png"/>
                                    <pic:cNvPicPr>
                                      <a:picLocks noChangeAspect="1" noChangeArrowheads="1"/>
                                    </pic:cNvPicPr>
                                  </pic:nvPicPr>
                                  <pic:blipFill>
                                    <a:blip r:embed="rId27"/>
                                    <a:srcRect/>
                                    <a:stretch>
                                      <a:fillRect/>
                                    </a:stretch>
                                  </pic:blipFill>
                                  <pic:spPr bwMode="auto">
                                    <a:xfrm>
                                      <a:off x="0" y="0"/>
                                      <a:ext cx="2952265" cy="1976104"/>
                                    </a:xfrm>
                                    <a:prstGeom prst="rect">
                                      <a:avLst/>
                                    </a:prstGeom>
                                    <a:noFill/>
                                    <a:ln w="9525">
                                      <a:noFill/>
                                      <a:miter lim="800000"/>
                                      <a:headEnd/>
                                      <a:tailEnd/>
                                    </a:ln>
                                  </pic:spPr>
                                </pic:pic>
                              </a:graphicData>
                            </a:graphic>
                          </wp:inline>
                        </w:drawing>
                      </w:r>
                    </w:p>
                    <w:p w14:paraId="4BCDC594" w14:textId="77777777" w:rsidR="001E677A" w:rsidRDefault="001E677A" w:rsidP="0071570D">
                      <w:pPr>
                        <w:rPr>
                          <w:rFonts w:ascii="Calibri" w:hAnsi="Calibri"/>
                          <w:color w:val="0070C0"/>
                          <w:sz w:val="14"/>
                          <w:szCs w:val="14"/>
                        </w:rPr>
                      </w:pPr>
                      <w:r w:rsidRPr="00154BE2">
                        <w:rPr>
                          <w:rFonts w:ascii="Calibri" w:hAnsi="Calibri"/>
                          <w:color w:val="002060"/>
                          <w:sz w:val="16"/>
                          <w:szCs w:val="16"/>
                        </w:rPr>
                        <w:t xml:space="preserve">Londra, 1925                                                                                              </w:t>
                      </w:r>
                      <w:r>
                        <w:rPr>
                          <w:rFonts w:ascii="Calibri" w:hAnsi="Calibri"/>
                          <w:color w:val="002060"/>
                          <w:sz w:val="16"/>
                          <w:szCs w:val="16"/>
                        </w:rPr>
                        <w:t xml:space="preserve">         </w:t>
                      </w:r>
                      <w:r w:rsidRPr="00154BE2">
                        <w:rPr>
                          <w:rFonts w:ascii="Calibri" w:hAnsi="Calibri"/>
                          <w:color w:val="002060"/>
                          <w:sz w:val="16"/>
                          <w:szCs w:val="16"/>
                        </w:rPr>
                        <w:t>Nairobi, Kenya, oggi</w:t>
                      </w:r>
                    </w:p>
                    <w:p w14:paraId="30218FEA" w14:textId="77777777" w:rsidR="001E677A" w:rsidRDefault="001E677A" w:rsidP="0071570D">
                      <w:pPr>
                        <w:rPr>
                          <w:rFonts w:ascii="Calibri" w:hAnsi="Calibri"/>
                          <w:color w:val="0070C0"/>
                          <w:sz w:val="14"/>
                          <w:szCs w:val="14"/>
                        </w:rPr>
                      </w:pPr>
                    </w:p>
                    <w:p w14:paraId="129AD2FC" w14:textId="6E744E9E" w:rsidR="001E677A" w:rsidRDefault="002E1442" w:rsidP="0071570D">
                      <w:r>
                        <w:rPr>
                          <w:b/>
                          <w:noProof/>
                        </w:rPr>
                        <w:drawing>
                          <wp:inline distT="0" distB="0" distL="0" distR="0" wp14:anchorId="16197E60" wp14:editId="534DE5C3">
                            <wp:extent cx="2720340" cy="1905000"/>
                            <wp:effectExtent l="0" t="0" r="0" b="0"/>
                            <wp:docPr id="8" name="Image 2" descr="Top of the rue Champlain, 1877–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p of the rue Champlain, 1877–187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20340" cy="1905000"/>
                                    </a:xfrm>
                                    <a:prstGeom prst="rect">
                                      <a:avLst/>
                                    </a:prstGeom>
                                    <a:noFill/>
                                    <a:ln>
                                      <a:noFill/>
                                    </a:ln>
                                  </pic:spPr>
                                </pic:pic>
                              </a:graphicData>
                            </a:graphic>
                          </wp:inline>
                        </w:drawing>
                      </w:r>
                    </w:p>
                    <w:p w14:paraId="589CD241" w14:textId="77777777" w:rsidR="001E677A" w:rsidRPr="00154BE2" w:rsidRDefault="001E677A" w:rsidP="0071570D">
                      <w:pPr>
                        <w:rPr>
                          <w:rFonts w:ascii="Calibri" w:hAnsi="Calibri"/>
                          <w:color w:val="002060"/>
                          <w:sz w:val="16"/>
                          <w:szCs w:val="16"/>
                        </w:rPr>
                      </w:pPr>
                      <w:r w:rsidRPr="00154BE2">
                        <w:rPr>
                          <w:rFonts w:ascii="Calibri" w:hAnsi="Calibri"/>
                          <w:color w:val="002060"/>
                          <w:sz w:val="16"/>
                          <w:szCs w:val="16"/>
                        </w:rPr>
                        <w:t xml:space="preserve">Parigi, rue </w:t>
                      </w:r>
                      <w:proofErr w:type="spellStart"/>
                      <w:r w:rsidRPr="00154BE2">
                        <w:rPr>
                          <w:rFonts w:ascii="Calibri" w:hAnsi="Calibri"/>
                          <w:color w:val="002060"/>
                          <w:sz w:val="16"/>
                          <w:szCs w:val="16"/>
                        </w:rPr>
                        <w:t>Champlain</w:t>
                      </w:r>
                      <w:proofErr w:type="spellEnd"/>
                      <w:r w:rsidRPr="00154BE2">
                        <w:rPr>
                          <w:rFonts w:ascii="Calibri" w:hAnsi="Calibri"/>
                          <w:color w:val="002060"/>
                          <w:sz w:val="16"/>
                          <w:szCs w:val="16"/>
                        </w:rPr>
                        <w:t>, 1877-1878</w:t>
                      </w:r>
                    </w:p>
                    <w:p w14:paraId="133AF71C" w14:textId="77777777" w:rsidR="001E677A" w:rsidRDefault="001E677A" w:rsidP="0071570D">
                      <w:pPr>
                        <w:rPr>
                          <w:rFonts w:ascii="Calibri" w:hAnsi="Calibri"/>
                          <w:color w:val="0070C0"/>
                          <w:sz w:val="16"/>
                          <w:szCs w:val="16"/>
                        </w:rPr>
                      </w:pPr>
                    </w:p>
                    <w:p w14:paraId="5826AB70" w14:textId="59E99F0D" w:rsidR="001E677A" w:rsidRDefault="002E1442" w:rsidP="0071570D">
                      <w:pPr>
                        <w:rPr>
                          <w:rFonts w:ascii="Calibri" w:hAnsi="Calibri"/>
                          <w:color w:val="0070C0"/>
                          <w:sz w:val="16"/>
                          <w:szCs w:val="16"/>
                        </w:rPr>
                      </w:pPr>
                      <w:r>
                        <w:rPr>
                          <w:b/>
                          <w:noProof/>
                        </w:rPr>
                        <w:drawing>
                          <wp:inline distT="0" distB="0" distL="0" distR="0" wp14:anchorId="6B11F3F3" wp14:editId="15E6FFA2">
                            <wp:extent cx="2049780" cy="1531620"/>
                            <wp:effectExtent l="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9780" cy="1531620"/>
                                    </a:xfrm>
                                    <a:prstGeom prst="rect">
                                      <a:avLst/>
                                    </a:prstGeom>
                                    <a:noFill/>
                                    <a:ln>
                                      <a:noFill/>
                                    </a:ln>
                                  </pic:spPr>
                                </pic:pic>
                              </a:graphicData>
                            </a:graphic>
                          </wp:inline>
                        </w:drawing>
                      </w:r>
                    </w:p>
                    <w:p w14:paraId="5E8BBF5A" w14:textId="77777777" w:rsidR="001E677A" w:rsidRPr="00154BE2" w:rsidRDefault="001E677A" w:rsidP="0071570D">
                      <w:pPr>
                        <w:rPr>
                          <w:rFonts w:ascii="Calibri" w:hAnsi="Calibri"/>
                          <w:color w:val="002060"/>
                          <w:sz w:val="16"/>
                          <w:szCs w:val="16"/>
                        </w:rPr>
                      </w:pPr>
                    </w:p>
                    <w:p w14:paraId="3238CD77" w14:textId="77777777" w:rsidR="001E677A" w:rsidRPr="00154BE2" w:rsidRDefault="001E677A" w:rsidP="0071570D">
                      <w:pPr>
                        <w:rPr>
                          <w:rFonts w:ascii="Calibri" w:hAnsi="Calibri"/>
                          <w:color w:val="002060"/>
                          <w:sz w:val="16"/>
                          <w:szCs w:val="16"/>
                        </w:rPr>
                      </w:pPr>
                      <w:r w:rsidRPr="00154BE2">
                        <w:rPr>
                          <w:rFonts w:ascii="Calibri" w:hAnsi="Calibri"/>
                          <w:color w:val="002060"/>
                          <w:sz w:val="16"/>
                          <w:szCs w:val="16"/>
                        </w:rPr>
                        <w:t>Baraccamenti in corso Polonia a Torino, dove abitavano molti immigrati provenienti soprattutto dal Sud d’Italia che si trasferivano al Nord, negli anni ‘50 e ’60 del Novecento, all’apogeo dello sviluppo industriale di questa città.</w:t>
                      </w:r>
                    </w:p>
                    <w:p w14:paraId="482F2C0A" w14:textId="77777777" w:rsidR="001E677A" w:rsidRDefault="001E677A" w:rsidP="0071570D">
                      <w:pPr>
                        <w:rPr>
                          <w:rFonts w:ascii="Calibri" w:hAnsi="Calibri"/>
                          <w:color w:val="0070C0"/>
                          <w:sz w:val="16"/>
                          <w:szCs w:val="16"/>
                        </w:rPr>
                      </w:pPr>
                    </w:p>
                  </w:txbxContent>
                </v:textbox>
              </v:shape>
            </w:pict>
          </mc:Fallback>
        </mc:AlternateContent>
      </w:r>
      <w:r w:rsidR="0071570D" w:rsidRPr="00CB5CA4">
        <w:rPr>
          <w:rFonts w:ascii="Ebrima" w:hAnsi="Ebrima"/>
        </w:rPr>
        <w:br w:type="page"/>
      </w:r>
      <w:bookmarkStart w:id="6" w:name="_Toc4418442"/>
    </w:p>
    <w:p w14:paraId="77514DCE" w14:textId="77777777" w:rsidR="004F78D5" w:rsidRPr="00CB5CA4" w:rsidRDefault="004F78D5" w:rsidP="004F78D5">
      <w:pPr>
        <w:widowControl w:val="0"/>
        <w:ind w:left="720"/>
        <w:jc w:val="both"/>
        <w:rPr>
          <w:rFonts w:ascii="Ebrima" w:hAnsi="Ebrima"/>
        </w:rPr>
      </w:pPr>
    </w:p>
    <w:p w14:paraId="0522BE91" w14:textId="1146AC70" w:rsidR="004F78D5" w:rsidRPr="0039268E" w:rsidRDefault="004F78D5" w:rsidP="004F78D5">
      <w:pPr>
        <w:widowControl w:val="0"/>
        <w:numPr>
          <w:ilvl w:val="0"/>
          <w:numId w:val="12"/>
        </w:numPr>
        <w:spacing w:line="360" w:lineRule="auto"/>
        <w:jc w:val="both"/>
        <w:rPr>
          <w:rFonts w:ascii="Ebrima" w:hAnsi="Ebrima"/>
        </w:rPr>
      </w:pPr>
      <w:r w:rsidRPr="0039268E">
        <w:rPr>
          <w:rFonts w:ascii="Ebrima" w:hAnsi="Ebrima"/>
          <w:b/>
          <w:color w:val="FF0000"/>
        </w:rPr>
        <w:t>La difficoltà per gli operari di far valere i propri diritti e i tentativi di organizzarsi</w:t>
      </w:r>
      <w:r w:rsidRPr="0039268E">
        <w:rPr>
          <w:rFonts w:ascii="Ebrima" w:hAnsi="Ebrima"/>
        </w:rPr>
        <w:t xml:space="preserve"> – Agli operai era proibito organizzarsi e associarsi per cercare di rimediare ai propri disagi; tuttavia essi, vivendo a stretto contatto tra loro nelle fabbriche e nei quartieri operai</w:t>
      </w:r>
      <w:r>
        <w:rPr>
          <w:rFonts w:ascii="Ebrima" w:hAnsi="Ebrima"/>
        </w:rPr>
        <w:t xml:space="preserve"> (a differenza dei contadini che invece vivevano sparsi nelle campagne)</w:t>
      </w:r>
      <w:r w:rsidRPr="0039268E">
        <w:rPr>
          <w:rFonts w:ascii="Ebrima" w:hAnsi="Ebrima"/>
        </w:rPr>
        <w:t>, poterono sviluppare una coscienza di classe e nacquero le prime forme di rivendicazione dei propri diritti e le prime associazioni operaie:</w:t>
      </w:r>
    </w:p>
    <w:p w14:paraId="20F5755A" w14:textId="77777777" w:rsidR="004F78D5" w:rsidRPr="0039268E" w:rsidRDefault="004F78D5" w:rsidP="004F78D5">
      <w:pPr>
        <w:widowControl w:val="0"/>
        <w:spacing w:line="360" w:lineRule="auto"/>
        <w:ind w:left="720"/>
        <w:jc w:val="both"/>
        <w:rPr>
          <w:rFonts w:ascii="Ebrima" w:hAnsi="Ebrima"/>
          <w:color w:val="FF0000"/>
        </w:rPr>
      </w:pPr>
    </w:p>
    <w:p w14:paraId="03A3CBC6" w14:textId="77777777" w:rsidR="004F78D5" w:rsidRPr="0039268E" w:rsidRDefault="004F78D5" w:rsidP="004F78D5">
      <w:pPr>
        <w:pStyle w:val="Paragraphedeliste"/>
        <w:widowControl w:val="0"/>
        <w:numPr>
          <w:ilvl w:val="0"/>
          <w:numId w:val="5"/>
        </w:numPr>
        <w:shd w:val="clear" w:color="auto" w:fill="FFFFFF"/>
        <w:spacing w:before="20" w:after="20" w:line="360" w:lineRule="auto"/>
        <w:jc w:val="both"/>
        <w:rPr>
          <w:rFonts w:ascii="Ebrima" w:hAnsi="Ebrima"/>
          <w:b/>
          <w:color w:val="000000"/>
        </w:rPr>
      </w:pPr>
      <w:r w:rsidRPr="0039268E">
        <w:rPr>
          <w:rFonts w:ascii="Ebrima" w:hAnsi="Ebrima"/>
          <w:b/>
          <w:color w:val="000000"/>
        </w:rPr>
        <w:t xml:space="preserve">I primi movimenti e associazioni che nascono in Gran Bretagna (cartismo e Trade </w:t>
      </w:r>
      <w:proofErr w:type="spellStart"/>
      <w:r w:rsidRPr="0039268E">
        <w:rPr>
          <w:rFonts w:ascii="Ebrima" w:hAnsi="Ebrima"/>
          <w:b/>
          <w:color w:val="000000"/>
        </w:rPr>
        <w:t>Unions</w:t>
      </w:r>
      <w:proofErr w:type="spellEnd"/>
      <w:r w:rsidRPr="0039268E">
        <w:rPr>
          <w:rFonts w:ascii="Ebrima" w:hAnsi="Ebrima"/>
          <w:b/>
          <w:color w:val="000000"/>
        </w:rPr>
        <w:t>)</w:t>
      </w:r>
    </w:p>
    <w:p w14:paraId="3DCD28BF" w14:textId="77777777" w:rsidR="004F78D5" w:rsidRPr="0039268E" w:rsidRDefault="004F78D5" w:rsidP="004F78D5">
      <w:pPr>
        <w:pStyle w:val="Paragraphedeliste"/>
        <w:widowControl w:val="0"/>
        <w:numPr>
          <w:ilvl w:val="1"/>
          <w:numId w:val="6"/>
        </w:numPr>
        <w:shd w:val="clear" w:color="auto" w:fill="FFFFFF"/>
        <w:spacing w:before="20" w:after="20" w:line="360" w:lineRule="auto"/>
        <w:jc w:val="both"/>
        <w:rPr>
          <w:rFonts w:ascii="Ebrima" w:hAnsi="Ebrima"/>
          <w:color w:val="000000"/>
        </w:rPr>
      </w:pPr>
      <w:r w:rsidRPr="0039268E">
        <w:rPr>
          <w:rFonts w:ascii="Ebrima" w:hAnsi="Ebrima"/>
          <w:color w:val="000000"/>
        </w:rPr>
        <w:t xml:space="preserve">in </w:t>
      </w:r>
      <w:r w:rsidRPr="0039268E">
        <w:rPr>
          <w:rFonts w:ascii="Ebrima" w:hAnsi="Ebrima"/>
          <w:color w:val="000000"/>
          <w:u w:val="single"/>
        </w:rPr>
        <w:t>Gran Bretagna</w:t>
      </w:r>
      <w:r w:rsidRPr="0039268E">
        <w:rPr>
          <w:rFonts w:ascii="Ebrima" w:hAnsi="Ebrima"/>
          <w:color w:val="000000"/>
        </w:rPr>
        <w:t xml:space="preserve">: nasce il </w:t>
      </w:r>
      <w:r w:rsidRPr="0039268E">
        <w:rPr>
          <w:rFonts w:ascii="Ebrima" w:hAnsi="Ebrima"/>
          <w:b/>
          <w:color w:val="000000"/>
        </w:rPr>
        <w:t>cartismo</w:t>
      </w:r>
      <w:r w:rsidRPr="0039268E">
        <w:rPr>
          <w:rFonts w:ascii="Ebrima" w:hAnsi="Ebrima"/>
          <w:color w:val="000000"/>
        </w:rPr>
        <w:t xml:space="preserve">, nel 1837-48: si tratta di un movimento che promuove un programma di riforme democratiche riassunte nella </w:t>
      </w:r>
      <w:r w:rsidRPr="0039268E">
        <w:rPr>
          <w:rFonts w:ascii="Ebrima" w:hAnsi="Ebrima"/>
          <w:i/>
          <w:color w:val="000000"/>
        </w:rPr>
        <w:t>Carta del Popolo</w:t>
      </w:r>
      <w:r w:rsidRPr="0039268E">
        <w:rPr>
          <w:rFonts w:ascii="Ebrima" w:hAnsi="Ebrima"/>
          <w:color w:val="000000"/>
        </w:rPr>
        <w:t xml:space="preserve"> (</w:t>
      </w:r>
      <w:proofErr w:type="spellStart"/>
      <w:r w:rsidRPr="0039268E">
        <w:rPr>
          <w:rFonts w:ascii="Ebrima" w:hAnsi="Ebrima"/>
          <w:i/>
          <w:color w:val="000000"/>
        </w:rPr>
        <w:t>People’s</w:t>
      </w:r>
      <w:proofErr w:type="spellEnd"/>
      <w:r w:rsidRPr="0039268E">
        <w:rPr>
          <w:rFonts w:ascii="Ebrima" w:hAnsi="Ebrima"/>
          <w:i/>
          <w:color w:val="000000"/>
        </w:rPr>
        <w:t xml:space="preserve"> Charter</w:t>
      </w:r>
      <w:r w:rsidRPr="0039268E">
        <w:rPr>
          <w:rFonts w:ascii="Ebrima" w:hAnsi="Ebrima"/>
          <w:color w:val="000000"/>
        </w:rPr>
        <w:t>), che rivendica il suffragio universale maschile e la rappresentanza parlamentare delle classi lavoratrici.</w:t>
      </w:r>
    </w:p>
    <w:p w14:paraId="02A0FB9C" w14:textId="77777777" w:rsidR="004F78D5" w:rsidRPr="0039268E" w:rsidRDefault="004F78D5" w:rsidP="004F78D5">
      <w:pPr>
        <w:pStyle w:val="Paragraphedeliste"/>
        <w:widowControl w:val="0"/>
        <w:shd w:val="clear" w:color="auto" w:fill="FFFFFF"/>
        <w:spacing w:before="20" w:after="20" w:line="360" w:lineRule="auto"/>
        <w:ind w:left="1788"/>
        <w:jc w:val="both"/>
        <w:rPr>
          <w:rFonts w:ascii="Ebrima" w:hAnsi="Ebrima"/>
          <w:color w:val="000000"/>
        </w:rPr>
      </w:pPr>
    </w:p>
    <w:p w14:paraId="74E14970" w14:textId="77777777" w:rsidR="004F78D5" w:rsidRPr="0039268E" w:rsidRDefault="004F78D5" w:rsidP="004F78D5">
      <w:pPr>
        <w:pStyle w:val="Paragraphedeliste"/>
        <w:widowControl w:val="0"/>
        <w:numPr>
          <w:ilvl w:val="1"/>
          <w:numId w:val="6"/>
        </w:numPr>
        <w:shd w:val="clear" w:color="auto" w:fill="FFFFFF"/>
        <w:spacing w:before="20" w:after="20" w:line="360" w:lineRule="auto"/>
        <w:jc w:val="both"/>
        <w:rPr>
          <w:rFonts w:ascii="Ebrima" w:hAnsi="Ebrima"/>
          <w:color w:val="000000"/>
        </w:rPr>
      </w:pPr>
      <w:r w:rsidRPr="0039268E">
        <w:rPr>
          <w:rFonts w:ascii="Ebrima" w:hAnsi="Ebrima"/>
          <w:color w:val="000000"/>
        </w:rPr>
        <w:t xml:space="preserve">in </w:t>
      </w:r>
      <w:r w:rsidRPr="0039268E">
        <w:rPr>
          <w:rFonts w:ascii="Ebrima" w:hAnsi="Ebrima"/>
          <w:color w:val="000000"/>
          <w:u w:val="single"/>
        </w:rPr>
        <w:t>Gran Bretagna</w:t>
      </w:r>
      <w:r w:rsidRPr="0039268E">
        <w:rPr>
          <w:rFonts w:ascii="Ebrima" w:hAnsi="Ebrima"/>
          <w:color w:val="000000"/>
        </w:rPr>
        <w:t xml:space="preserve">: si diffondono le </w:t>
      </w:r>
      <w:r w:rsidRPr="0039268E">
        <w:rPr>
          <w:rFonts w:ascii="Ebrima" w:hAnsi="Ebrima"/>
          <w:b/>
          <w:color w:val="000000"/>
        </w:rPr>
        <w:t xml:space="preserve">Trade </w:t>
      </w:r>
      <w:proofErr w:type="spellStart"/>
      <w:r w:rsidRPr="0039268E">
        <w:rPr>
          <w:rFonts w:ascii="Ebrima" w:hAnsi="Ebrima"/>
          <w:b/>
          <w:color w:val="000000"/>
        </w:rPr>
        <w:t>Unions</w:t>
      </w:r>
      <w:proofErr w:type="spellEnd"/>
      <w:r w:rsidRPr="0039268E">
        <w:rPr>
          <w:rFonts w:ascii="Ebrima" w:hAnsi="Ebrima"/>
          <w:b/>
          <w:color w:val="000000"/>
        </w:rPr>
        <w:t xml:space="preserve"> </w:t>
      </w:r>
      <w:r w:rsidRPr="0039268E">
        <w:rPr>
          <w:rFonts w:ascii="Ebrima" w:hAnsi="Ebrima"/>
          <w:color w:val="000000"/>
        </w:rPr>
        <w:t>o “Unioni professionali”</w:t>
      </w:r>
      <w:r w:rsidRPr="0039268E">
        <w:rPr>
          <w:rFonts w:ascii="Ebrima" w:hAnsi="Ebrima"/>
          <w:b/>
          <w:color w:val="000000"/>
        </w:rPr>
        <w:t xml:space="preserve"> </w:t>
      </w:r>
      <w:r w:rsidRPr="0039268E">
        <w:rPr>
          <w:rFonts w:ascii="Ebrima" w:hAnsi="Ebrima"/>
          <w:color w:val="000000"/>
        </w:rPr>
        <w:t xml:space="preserve">(anni ’50 e ’60), </w:t>
      </w:r>
      <w:r w:rsidRPr="0039268E">
        <w:rPr>
          <w:rFonts w:ascii="Ebrima" w:hAnsi="Ebrima"/>
          <w:b/>
          <w:color w:val="000000"/>
        </w:rPr>
        <w:t>organizzazioni sindacali</w:t>
      </w:r>
      <w:r w:rsidRPr="0039268E">
        <w:rPr>
          <w:rFonts w:ascii="Ebrima" w:hAnsi="Ebrima"/>
          <w:color w:val="000000"/>
        </w:rPr>
        <w:t xml:space="preserve"> di mestiere; e poi, nel 1868, viene fondato il </w:t>
      </w:r>
      <w:r w:rsidRPr="0039268E">
        <w:rPr>
          <w:rFonts w:ascii="Ebrima" w:hAnsi="Ebrima"/>
          <w:i/>
          <w:color w:val="000000"/>
        </w:rPr>
        <w:t xml:space="preserve">Trade </w:t>
      </w:r>
      <w:proofErr w:type="spellStart"/>
      <w:r w:rsidRPr="0039268E">
        <w:rPr>
          <w:rFonts w:ascii="Ebrima" w:hAnsi="Ebrima"/>
          <w:i/>
          <w:color w:val="000000"/>
        </w:rPr>
        <w:t>Unions</w:t>
      </w:r>
      <w:proofErr w:type="spellEnd"/>
      <w:r w:rsidRPr="0039268E">
        <w:rPr>
          <w:rFonts w:ascii="Ebrima" w:hAnsi="Ebrima"/>
          <w:i/>
          <w:color w:val="000000"/>
        </w:rPr>
        <w:t xml:space="preserve"> Congress</w:t>
      </w:r>
      <w:r w:rsidRPr="0039268E">
        <w:rPr>
          <w:rFonts w:ascii="Ebrima" w:hAnsi="Ebrima"/>
          <w:color w:val="000000"/>
        </w:rPr>
        <w:t xml:space="preserve">, organo sindacale di collegamento tra i vari sindacati di mestiere, che riuniva tutti i delegati delle Trade </w:t>
      </w:r>
      <w:proofErr w:type="spellStart"/>
      <w:r w:rsidRPr="0039268E">
        <w:rPr>
          <w:rFonts w:ascii="Ebrima" w:hAnsi="Ebrima"/>
          <w:color w:val="000000"/>
        </w:rPr>
        <w:t>Unions</w:t>
      </w:r>
      <w:proofErr w:type="spellEnd"/>
      <w:r w:rsidRPr="0039268E">
        <w:rPr>
          <w:rFonts w:ascii="Ebrima" w:hAnsi="Ebrima"/>
          <w:color w:val="000000"/>
        </w:rPr>
        <w:t xml:space="preserve"> e sarà la base del futuro movimento operaio britannico.</w:t>
      </w:r>
    </w:p>
    <w:p w14:paraId="01CB4F9F" w14:textId="77777777" w:rsidR="004F78D5" w:rsidRPr="0039268E" w:rsidRDefault="004F78D5" w:rsidP="004F78D5">
      <w:pPr>
        <w:widowControl w:val="0"/>
        <w:spacing w:line="360" w:lineRule="auto"/>
        <w:ind w:left="720"/>
        <w:jc w:val="both"/>
        <w:rPr>
          <w:rFonts w:ascii="Ebrima" w:hAnsi="Ebrima"/>
          <w:color w:val="FF0000"/>
        </w:rPr>
      </w:pPr>
    </w:p>
    <w:p w14:paraId="6FBA299A" w14:textId="77777777" w:rsidR="004F78D5" w:rsidRPr="0039268E" w:rsidRDefault="004F78D5" w:rsidP="004F78D5">
      <w:pPr>
        <w:widowControl w:val="0"/>
        <w:spacing w:line="360" w:lineRule="auto"/>
        <w:ind w:left="720"/>
        <w:jc w:val="both"/>
        <w:rPr>
          <w:rFonts w:ascii="Ebrima" w:hAnsi="Ebrima"/>
          <w:color w:val="FF0000"/>
        </w:rPr>
      </w:pPr>
    </w:p>
    <w:p w14:paraId="53DAE48B" w14:textId="77777777" w:rsidR="004F78D5" w:rsidRPr="0039268E" w:rsidRDefault="004F78D5" w:rsidP="004F78D5">
      <w:pPr>
        <w:pStyle w:val="Paragraphedeliste"/>
        <w:widowControl w:val="0"/>
        <w:numPr>
          <w:ilvl w:val="0"/>
          <w:numId w:val="5"/>
        </w:numPr>
        <w:shd w:val="clear" w:color="auto" w:fill="FFFFFF"/>
        <w:spacing w:before="20" w:after="20" w:line="360" w:lineRule="auto"/>
        <w:jc w:val="both"/>
        <w:rPr>
          <w:rFonts w:ascii="Ebrima" w:hAnsi="Ebrima"/>
          <w:b/>
          <w:color w:val="000000"/>
        </w:rPr>
      </w:pPr>
      <w:r w:rsidRPr="0039268E">
        <w:rPr>
          <w:rFonts w:ascii="Ebrima" w:hAnsi="Ebrima"/>
          <w:b/>
          <w:color w:val="000000"/>
        </w:rPr>
        <w:t>Il socialismo</w:t>
      </w:r>
    </w:p>
    <w:p w14:paraId="0F7E931F" w14:textId="77777777" w:rsidR="004F78D5" w:rsidRPr="0039268E" w:rsidRDefault="004F78D5" w:rsidP="004F78D5">
      <w:pPr>
        <w:keepNext/>
        <w:keepLines/>
        <w:shd w:val="clear" w:color="auto" w:fill="FFFFFF"/>
        <w:spacing w:before="20" w:after="20" w:line="360" w:lineRule="auto"/>
        <w:ind w:left="708"/>
        <w:jc w:val="both"/>
        <w:rPr>
          <w:rFonts w:ascii="Ebrima" w:hAnsi="Ebrima" w:cs="Calibri"/>
        </w:rPr>
      </w:pPr>
      <w:r w:rsidRPr="0039268E">
        <w:rPr>
          <w:rFonts w:ascii="Ebrima" w:hAnsi="Ebrima" w:cs="Calibri"/>
        </w:rPr>
        <w:t xml:space="preserve">I primi decenni dell’800 videro anche lo sviluppo del </w:t>
      </w:r>
      <w:r w:rsidRPr="0039268E">
        <w:rPr>
          <w:rFonts w:ascii="Ebrima" w:hAnsi="Ebrima" w:cs="Calibri"/>
          <w:b/>
        </w:rPr>
        <w:t>pensiero socialista</w:t>
      </w:r>
      <w:r w:rsidRPr="0039268E">
        <w:rPr>
          <w:rFonts w:ascii="Ebrima" w:hAnsi="Ebrima" w:cs="Calibri"/>
        </w:rPr>
        <w:t>: centrale in esso è l’idea che per risolvere i problemi della società industriale e capitalistica occorra mutare radicalmente il suo assetto (in questo senso è significativo il richiamo alle utopie di Moro o Campanella) limitando o abolendo la proprietà privata e accentuando la solidarietà dei lavoratori contro l’individualismo socialista.</w:t>
      </w:r>
    </w:p>
    <w:p w14:paraId="05DED1F3" w14:textId="77777777" w:rsidR="004F78D5" w:rsidRDefault="004F78D5" w:rsidP="004F78D5">
      <w:pPr>
        <w:keepNext/>
        <w:keepLines/>
        <w:shd w:val="clear" w:color="auto" w:fill="FFFFFF"/>
        <w:spacing w:before="20" w:after="20" w:line="360" w:lineRule="auto"/>
        <w:ind w:left="708" w:firstLine="12"/>
        <w:jc w:val="both"/>
        <w:rPr>
          <w:rFonts w:ascii="Ebrima" w:hAnsi="Ebrima" w:cs="Calibri"/>
        </w:rPr>
      </w:pPr>
    </w:p>
    <w:p w14:paraId="502907E8" w14:textId="77777777" w:rsidR="004F78D5" w:rsidRPr="0039268E" w:rsidRDefault="004F78D5" w:rsidP="004F78D5">
      <w:pPr>
        <w:keepNext/>
        <w:keepLines/>
        <w:shd w:val="clear" w:color="auto" w:fill="FFFFFF"/>
        <w:spacing w:before="20" w:after="20" w:line="360" w:lineRule="auto"/>
        <w:ind w:left="708" w:firstLine="12"/>
        <w:jc w:val="both"/>
        <w:rPr>
          <w:rFonts w:ascii="Ebrima" w:hAnsi="Ebrima" w:cs="Calibri"/>
          <w:i/>
        </w:rPr>
      </w:pPr>
      <w:r w:rsidRPr="0039268E">
        <w:rPr>
          <w:rFonts w:ascii="Ebrima" w:hAnsi="Ebrima" w:cs="Calibri"/>
        </w:rPr>
        <w:t xml:space="preserve">Per approfondire il pensiero socialista, </w:t>
      </w:r>
      <w:proofErr w:type="spellStart"/>
      <w:r w:rsidRPr="0039268E">
        <w:rPr>
          <w:rFonts w:ascii="Ebrima" w:hAnsi="Ebrima" w:cs="Calibri"/>
        </w:rPr>
        <w:t>vd</w:t>
      </w:r>
      <w:proofErr w:type="spellEnd"/>
      <w:r w:rsidRPr="0039268E">
        <w:rPr>
          <w:rFonts w:ascii="Ebrima" w:hAnsi="Ebrima" w:cs="Calibri"/>
        </w:rPr>
        <w:t xml:space="preserve">. il capitolo intitolato </w:t>
      </w:r>
      <w:r w:rsidRPr="0039268E">
        <w:rPr>
          <w:rFonts w:ascii="Ebrima" w:hAnsi="Ebrima" w:cs="Calibri"/>
          <w:i/>
        </w:rPr>
        <w:t>Stato e ideologie politiche nell’’800</w:t>
      </w:r>
    </w:p>
    <w:p w14:paraId="512124B3" w14:textId="77777777" w:rsidR="004F78D5" w:rsidRPr="0039268E" w:rsidRDefault="004F78D5" w:rsidP="004F78D5">
      <w:pPr>
        <w:keepNext/>
        <w:keepLines/>
        <w:shd w:val="clear" w:color="auto" w:fill="FFFFFF"/>
        <w:spacing w:before="20" w:after="20" w:line="360" w:lineRule="auto"/>
        <w:ind w:left="708"/>
        <w:jc w:val="both"/>
        <w:rPr>
          <w:rFonts w:ascii="Ebrima" w:hAnsi="Ebrima" w:cs="Calibri"/>
        </w:rPr>
      </w:pPr>
    </w:p>
    <w:p w14:paraId="7F89C38F" w14:textId="77777777" w:rsidR="004F78D5" w:rsidRPr="0039268E" w:rsidRDefault="004F78D5" w:rsidP="004F78D5">
      <w:pPr>
        <w:widowControl w:val="0"/>
        <w:shd w:val="clear" w:color="auto" w:fill="FFFFFF"/>
        <w:spacing w:before="20" w:after="20" w:line="360" w:lineRule="auto"/>
        <w:ind w:left="720"/>
        <w:jc w:val="both"/>
        <w:rPr>
          <w:rFonts w:ascii="Ebrima" w:hAnsi="Ebrima"/>
          <w:color w:val="000000"/>
        </w:rPr>
      </w:pPr>
    </w:p>
    <w:p w14:paraId="632051AA" w14:textId="77777777" w:rsidR="004F78D5" w:rsidRPr="0039268E" w:rsidRDefault="004F78D5" w:rsidP="004F78D5">
      <w:pPr>
        <w:widowControl w:val="0"/>
        <w:numPr>
          <w:ilvl w:val="0"/>
          <w:numId w:val="12"/>
        </w:numPr>
        <w:spacing w:line="360" w:lineRule="auto"/>
        <w:jc w:val="both"/>
        <w:rPr>
          <w:rFonts w:ascii="Ebrima" w:hAnsi="Ebrima" w:cs="Arial"/>
        </w:rPr>
      </w:pPr>
      <w:r w:rsidRPr="0039268E">
        <w:rPr>
          <w:rFonts w:ascii="Ebrima" w:hAnsi="Ebrima" w:cs="Arial"/>
          <w:b/>
          <w:color w:val="FF0000"/>
        </w:rPr>
        <w:t>Le crisi di sovrapproduzione del sistema industriale</w:t>
      </w:r>
      <w:r w:rsidRPr="0039268E">
        <w:rPr>
          <w:rFonts w:ascii="Ebrima" w:hAnsi="Ebrima" w:cs="Arial"/>
          <w:b/>
        </w:rPr>
        <w:t xml:space="preserve"> </w:t>
      </w:r>
      <w:r w:rsidRPr="0039268E">
        <w:rPr>
          <w:rFonts w:ascii="Ebrima" w:hAnsi="Ebrima" w:cs="Arial"/>
        </w:rPr>
        <w:t>–</w:t>
      </w:r>
      <w:r w:rsidRPr="0039268E">
        <w:rPr>
          <w:rFonts w:ascii="Ebrima" w:hAnsi="Ebrima" w:cs="Arial"/>
          <w:b/>
        </w:rPr>
        <w:t xml:space="preserve"> Il sistema capitalistico di produzione evidenzia immediatamente la presenza di CRISI ECONOMICHE RICORRENTI</w:t>
      </w:r>
      <w:r w:rsidRPr="0039268E">
        <w:rPr>
          <w:rFonts w:ascii="Ebrima" w:hAnsi="Ebrima" w:cs="Arial"/>
        </w:rPr>
        <w:t xml:space="preserve">: la prima si registra </w:t>
      </w:r>
      <w:r w:rsidRPr="0039268E">
        <w:rPr>
          <w:rFonts w:ascii="Ebrima" w:hAnsi="Ebrima" w:cs="Arial"/>
          <w:b/>
          <w:color w:val="000000" w:themeColor="text1"/>
        </w:rPr>
        <w:t>tra il 1873 e il 1896</w:t>
      </w:r>
      <w:r w:rsidRPr="0039268E">
        <w:rPr>
          <w:rFonts w:ascii="Ebrima" w:hAnsi="Ebrima" w:cs="Arial"/>
        </w:rPr>
        <w:t xml:space="preserve">; è la prima crisi globale del capitalismo, dovuta ad una </w:t>
      </w:r>
      <w:r w:rsidRPr="0039268E">
        <w:rPr>
          <w:rFonts w:ascii="Ebrima" w:hAnsi="Ebrima" w:cs="Arial"/>
          <w:b/>
        </w:rPr>
        <w:t>sovrapproduzione di beni industriali</w:t>
      </w:r>
      <w:r w:rsidRPr="0039268E">
        <w:rPr>
          <w:rFonts w:ascii="Ebrima" w:hAnsi="Ebrima" w:cs="Arial"/>
        </w:rPr>
        <w:t xml:space="preserve"> e quindi ad un eccesso di offerta, provocata dal progresso tecnologico e dall’esigenza di essere sempre più competitivi (cosa, quest’ultima, che implica un aumento dei ritmi di produzione </w:t>
      </w:r>
      <w:r w:rsidRPr="0039268E">
        <w:rPr>
          <w:rFonts w:ascii="Ebrima" w:hAnsi="Ebrima" w:cs="Arial"/>
        </w:rPr>
        <w:lastRenderedPageBreak/>
        <w:t xml:space="preserve">nell’unità di tempo per ridurre i costi dei prodotti). La crisi comporta vari inconvenienti: </w:t>
      </w:r>
      <w:r w:rsidRPr="0039268E">
        <w:rPr>
          <w:rFonts w:ascii="Ebrima" w:hAnsi="Ebrima" w:cs="Arial"/>
          <w:b/>
        </w:rPr>
        <w:t>accumulo di prodotti invenduti e stagnazione del commercio</w:t>
      </w:r>
      <w:r w:rsidRPr="0039268E">
        <w:rPr>
          <w:rFonts w:ascii="Ebrima" w:hAnsi="Ebrima" w:cs="Arial"/>
        </w:rPr>
        <w:t xml:space="preserve">; </w:t>
      </w:r>
      <w:r w:rsidRPr="0039268E">
        <w:rPr>
          <w:rFonts w:ascii="Ebrima" w:hAnsi="Ebrima" w:cs="Arial"/>
          <w:b/>
        </w:rPr>
        <w:t>rallentamento dei ritmi produttivi</w:t>
      </w:r>
      <w:r w:rsidRPr="0039268E">
        <w:rPr>
          <w:rFonts w:ascii="Ebrima" w:hAnsi="Ebrima" w:cs="Arial"/>
        </w:rPr>
        <w:t>;</w:t>
      </w:r>
      <w:r w:rsidRPr="0039268E">
        <w:rPr>
          <w:rFonts w:ascii="Ebrima" w:hAnsi="Ebrima" w:cs="Arial"/>
          <w:b/>
        </w:rPr>
        <w:t xml:space="preserve"> disoccupazione</w:t>
      </w:r>
      <w:r w:rsidRPr="0039268E">
        <w:rPr>
          <w:rFonts w:ascii="Ebrima" w:hAnsi="Ebrima" w:cs="Arial"/>
        </w:rPr>
        <w:t>, ecc.</w:t>
      </w:r>
    </w:p>
    <w:p w14:paraId="69E9C564" w14:textId="7BC44FD7" w:rsidR="004F78D5" w:rsidRDefault="004F78D5" w:rsidP="004F78D5">
      <w:pPr>
        <w:widowControl w:val="0"/>
        <w:spacing w:line="360" w:lineRule="auto"/>
        <w:ind w:left="3540"/>
        <w:jc w:val="both"/>
        <w:rPr>
          <w:rFonts w:ascii="Ebrima" w:hAnsi="Ebrima" w:cs="Arial"/>
        </w:rPr>
      </w:pPr>
      <w:r w:rsidRPr="004F78D5">
        <w:rPr>
          <w:rFonts w:ascii="Ebrima" w:hAnsi="Ebrima" w:cs="Arial"/>
        </w:rPr>
        <w:drawing>
          <wp:inline distT="0" distB="0" distL="0" distR="0" wp14:anchorId="3537ED68" wp14:editId="39A5231C">
            <wp:extent cx="3854298" cy="2361652"/>
            <wp:effectExtent l="0" t="0" r="0" b="635"/>
            <wp:docPr id="14762968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96802" name=""/>
                    <pic:cNvPicPr/>
                  </pic:nvPicPr>
                  <pic:blipFill>
                    <a:blip r:embed="rId30"/>
                    <a:stretch>
                      <a:fillRect/>
                    </a:stretch>
                  </pic:blipFill>
                  <pic:spPr>
                    <a:xfrm>
                      <a:off x="0" y="0"/>
                      <a:ext cx="3859074" cy="2364578"/>
                    </a:xfrm>
                    <a:prstGeom prst="rect">
                      <a:avLst/>
                    </a:prstGeom>
                  </pic:spPr>
                </pic:pic>
              </a:graphicData>
            </a:graphic>
          </wp:inline>
        </w:drawing>
      </w:r>
    </w:p>
    <w:p w14:paraId="2370F9E5" w14:textId="6767F2E6" w:rsidR="004F78D5" w:rsidRPr="004F78D5" w:rsidRDefault="004F78D5" w:rsidP="004F78D5">
      <w:pPr>
        <w:widowControl w:val="0"/>
        <w:spacing w:line="360" w:lineRule="auto"/>
        <w:ind w:left="3540"/>
        <w:jc w:val="both"/>
        <w:rPr>
          <w:rFonts w:ascii="Calibri" w:hAnsi="Calibri"/>
          <w:color w:val="002060"/>
          <w:sz w:val="18"/>
          <w:szCs w:val="18"/>
        </w:rPr>
      </w:pPr>
      <w:r w:rsidRPr="004F78D5">
        <w:rPr>
          <w:rFonts w:ascii="Calibri" w:hAnsi="Calibri"/>
          <w:color w:val="002060"/>
          <w:sz w:val="18"/>
          <w:szCs w:val="18"/>
        </w:rPr>
        <w:t xml:space="preserve">Uomini disoccupati fanno la fila per un pasto all'ospizio dei poveri di New York durante </w:t>
      </w:r>
      <w:r w:rsidRPr="004F78D5">
        <w:rPr>
          <w:rFonts w:ascii="Calibri" w:hAnsi="Calibri"/>
          <w:color w:val="002060"/>
          <w:sz w:val="18"/>
          <w:szCs w:val="18"/>
        </w:rPr>
        <w:t>la crisi</w:t>
      </w:r>
      <w:r w:rsidRPr="004F78D5">
        <w:rPr>
          <w:rFonts w:ascii="Calibri" w:hAnsi="Calibri"/>
          <w:color w:val="002060"/>
          <w:sz w:val="18"/>
          <w:szCs w:val="18"/>
        </w:rPr>
        <w:t xml:space="preserve"> del 1873</w:t>
      </w:r>
      <w:r w:rsidRPr="004F78D5">
        <w:rPr>
          <w:rFonts w:ascii="Calibri" w:hAnsi="Calibri"/>
          <w:color w:val="002060"/>
          <w:sz w:val="18"/>
          <w:szCs w:val="18"/>
        </w:rPr>
        <w:t>.</w:t>
      </w:r>
    </w:p>
    <w:p w14:paraId="00D6BBB7" w14:textId="77777777" w:rsidR="004F78D5" w:rsidRPr="0039268E" w:rsidRDefault="004F78D5" w:rsidP="004F78D5">
      <w:pPr>
        <w:widowControl w:val="0"/>
        <w:spacing w:line="360" w:lineRule="auto"/>
        <w:ind w:left="360"/>
        <w:jc w:val="both"/>
        <w:rPr>
          <w:rFonts w:ascii="Ebrima" w:hAnsi="Ebrima" w:cs="Arial"/>
        </w:rPr>
      </w:pPr>
    </w:p>
    <w:p w14:paraId="484676FA" w14:textId="77777777" w:rsidR="004F78D5" w:rsidRPr="0039268E" w:rsidRDefault="004F78D5" w:rsidP="004F78D5">
      <w:pPr>
        <w:widowControl w:val="0"/>
        <w:spacing w:line="360" w:lineRule="auto"/>
        <w:ind w:left="708"/>
        <w:jc w:val="both"/>
        <w:rPr>
          <w:rFonts w:ascii="Ebrima" w:hAnsi="Ebrima" w:cs="Arial"/>
        </w:rPr>
      </w:pPr>
      <w:r w:rsidRPr="0039268E">
        <w:rPr>
          <w:rFonts w:ascii="Ebrima" w:hAnsi="Ebrima" w:cs="Arial"/>
        </w:rPr>
        <w:t>Vari economisti hanno cercato di individuare delle regolarità nel prodursi di queste crisi economiche, che si sono subito mostrate come un evento ricorrente all’interno del sistema industriale capitalistico. Essi hanno cercato di evidenziare degli intervalli di tempo (</w:t>
      </w:r>
      <w:r w:rsidRPr="0039268E">
        <w:rPr>
          <w:rFonts w:ascii="Ebrima" w:hAnsi="Ebrima" w:cs="Arial"/>
          <w:b/>
        </w:rPr>
        <w:t>cicli economici</w:t>
      </w:r>
      <w:r w:rsidRPr="0039268E">
        <w:rPr>
          <w:rFonts w:ascii="Ebrima" w:hAnsi="Ebrima" w:cs="Arial"/>
        </w:rPr>
        <w:t>) all’interno dei quali si alternano fasi di espansione e fasi di recessione.</w:t>
      </w:r>
    </w:p>
    <w:p w14:paraId="524F3301" w14:textId="77777777" w:rsidR="004F78D5" w:rsidRPr="00A6386F" w:rsidRDefault="004F78D5" w:rsidP="004F78D5">
      <w:pPr>
        <w:widowControl w:val="0"/>
        <w:spacing w:line="360" w:lineRule="auto"/>
        <w:ind w:left="1416"/>
        <w:jc w:val="both"/>
        <w:rPr>
          <w:rFonts w:ascii="Ebrima" w:hAnsi="Ebrima" w:cs="Arial"/>
          <w:sz w:val="16"/>
          <w:szCs w:val="16"/>
        </w:rPr>
      </w:pPr>
      <w:proofErr w:type="spellStart"/>
      <w:r w:rsidRPr="00A6386F">
        <w:rPr>
          <w:rFonts w:ascii="Ebrima" w:hAnsi="Ebrima" w:cs="Arial"/>
          <w:b/>
          <w:sz w:val="16"/>
          <w:szCs w:val="16"/>
        </w:rPr>
        <w:t>Jevons</w:t>
      </w:r>
      <w:proofErr w:type="spellEnd"/>
      <w:r w:rsidRPr="00A6386F">
        <w:rPr>
          <w:rFonts w:ascii="Ebrima" w:hAnsi="Ebrima" w:cs="Arial"/>
          <w:b/>
          <w:sz w:val="16"/>
          <w:szCs w:val="16"/>
        </w:rPr>
        <w:t xml:space="preserve"> </w:t>
      </w:r>
      <w:r w:rsidRPr="00A6386F">
        <w:rPr>
          <w:rFonts w:ascii="Ebrima" w:hAnsi="Ebrima" w:cs="Arial"/>
          <w:sz w:val="16"/>
          <w:szCs w:val="16"/>
        </w:rPr>
        <w:t xml:space="preserve">(1835-82), per primo, ha elaborato una teoria secondo la quale esistono dei cicli economici di circa 10 anni ciascuno; </w:t>
      </w:r>
      <w:proofErr w:type="spellStart"/>
      <w:r w:rsidRPr="00A6386F">
        <w:rPr>
          <w:rFonts w:ascii="Ebrima" w:hAnsi="Ebrima" w:cs="Arial"/>
          <w:b/>
          <w:sz w:val="16"/>
          <w:szCs w:val="16"/>
        </w:rPr>
        <w:t>Kondratev</w:t>
      </w:r>
      <w:proofErr w:type="spellEnd"/>
      <w:r w:rsidRPr="00A6386F">
        <w:rPr>
          <w:rFonts w:ascii="Ebrima" w:hAnsi="Ebrima" w:cs="Arial"/>
          <w:b/>
          <w:sz w:val="16"/>
          <w:szCs w:val="16"/>
        </w:rPr>
        <w:t xml:space="preserve"> </w:t>
      </w:r>
      <w:r w:rsidRPr="00A6386F">
        <w:rPr>
          <w:rFonts w:ascii="Ebrima" w:hAnsi="Ebrima" w:cs="Arial"/>
          <w:sz w:val="16"/>
          <w:szCs w:val="16"/>
        </w:rPr>
        <w:t>(1892-1930) ha individuato dei cicli più lunghi (60 anni</w:t>
      </w:r>
      <w:proofErr w:type="gramStart"/>
      <w:r w:rsidRPr="00A6386F">
        <w:rPr>
          <w:rFonts w:ascii="Ebrima" w:hAnsi="Ebrima" w:cs="Arial"/>
          <w:sz w:val="16"/>
          <w:szCs w:val="16"/>
        </w:rPr>
        <w:t xml:space="preserve">);  </w:t>
      </w:r>
      <w:r w:rsidRPr="00A6386F">
        <w:rPr>
          <w:rFonts w:ascii="Ebrima" w:hAnsi="Ebrima" w:cs="Arial"/>
          <w:b/>
          <w:sz w:val="16"/>
          <w:szCs w:val="16"/>
        </w:rPr>
        <w:t>Schumpeter</w:t>
      </w:r>
      <w:proofErr w:type="gramEnd"/>
      <w:r w:rsidRPr="00A6386F">
        <w:rPr>
          <w:rFonts w:ascii="Ebrima" w:hAnsi="Ebrima" w:cs="Arial"/>
          <w:sz w:val="16"/>
          <w:szCs w:val="16"/>
        </w:rPr>
        <w:t xml:space="preserve"> (1883-1950) ha parlato di intervalli ancora più lunghi (1787-1842; 1842-1897). </w:t>
      </w:r>
    </w:p>
    <w:p w14:paraId="43649391" w14:textId="77777777" w:rsidR="004F78D5" w:rsidRPr="0039268E" w:rsidRDefault="004F78D5" w:rsidP="004F78D5">
      <w:pPr>
        <w:widowControl w:val="0"/>
        <w:spacing w:line="360" w:lineRule="auto"/>
        <w:ind w:left="1068"/>
        <w:jc w:val="both"/>
        <w:rPr>
          <w:rFonts w:ascii="Ebrima" w:hAnsi="Ebrima" w:cs="Arial"/>
          <w:b/>
        </w:rPr>
      </w:pPr>
    </w:p>
    <w:p w14:paraId="047DF23A" w14:textId="77777777" w:rsidR="004F78D5" w:rsidRPr="0039268E" w:rsidRDefault="004F78D5" w:rsidP="004F78D5">
      <w:pPr>
        <w:widowControl w:val="0"/>
        <w:spacing w:line="360" w:lineRule="auto"/>
        <w:ind w:left="708"/>
        <w:jc w:val="both"/>
        <w:rPr>
          <w:rFonts w:ascii="Ebrima" w:hAnsi="Ebrima" w:cs="Arial"/>
        </w:rPr>
      </w:pPr>
      <w:r w:rsidRPr="0039268E">
        <w:rPr>
          <w:rFonts w:ascii="Ebrima" w:hAnsi="Ebrima" w:cs="Arial"/>
          <w:b/>
        </w:rPr>
        <w:t xml:space="preserve">Crisi </w:t>
      </w:r>
      <w:r w:rsidRPr="0039268E">
        <w:rPr>
          <w:rFonts w:ascii="Ebrima" w:hAnsi="Ebrima" w:cs="Arial"/>
          <w:b/>
          <w:i/>
        </w:rPr>
        <w:t xml:space="preserve">nel </w:t>
      </w:r>
      <w:r w:rsidRPr="0039268E">
        <w:rPr>
          <w:rFonts w:ascii="Ebrima" w:hAnsi="Ebrima" w:cs="Arial"/>
          <w:b/>
        </w:rPr>
        <w:t>sistema</w:t>
      </w:r>
      <w:r w:rsidRPr="0039268E">
        <w:rPr>
          <w:rFonts w:ascii="Ebrima" w:hAnsi="Ebrima" w:cs="Arial"/>
          <w:b/>
          <w:i/>
        </w:rPr>
        <w:t xml:space="preserve"> </w:t>
      </w:r>
      <w:r w:rsidRPr="0039268E">
        <w:rPr>
          <w:rFonts w:ascii="Ebrima" w:hAnsi="Ebrima" w:cs="Arial"/>
          <w:b/>
        </w:rPr>
        <w:t xml:space="preserve">o crisi </w:t>
      </w:r>
      <w:r w:rsidRPr="0039268E">
        <w:rPr>
          <w:rFonts w:ascii="Ebrima" w:hAnsi="Ebrima" w:cs="Arial"/>
          <w:b/>
          <w:i/>
        </w:rPr>
        <w:t>del</w:t>
      </w:r>
      <w:r w:rsidRPr="0039268E">
        <w:rPr>
          <w:rFonts w:ascii="Ebrima" w:hAnsi="Ebrima" w:cs="Arial"/>
          <w:b/>
        </w:rPr>
        <w:t xml:space="preserve"> sistema capitalistico?</w:t>
      </w:r>
      <w:r w:rsidRPr="0039268E">
        <w:rPr>
          <w:rFonts w:ascii="Ebrima" w:hAnsi="Ebrima" w:cs="Arial"/>
        </w:rPr>
        <w:t xml:space="preserve"> La presenza di queste crisi economiche, ha fatto sorgere, fin dai primi anni in cui esse si sono manifestate, un dibattito tra i fautori del capitalismo industriale, che le vedono come un fattore fisiologico ineliminabile nel suo funzionamento (crisi </w:t>
      </w:r>
      <w:r w:rsidRPr="0039268E">
        <w:rPr>
          <w:rFonts w:ascii="Ebrima" w:hAnsi="Ebrima" w:cs="Arial"/>
          <w:b/>
          <w:i/>
          <w:color w:val="000000" w:themeColor="text1"/>
        </w:rPr>
        <w:t>nel</w:t>
      </w:r>
      <w:r w:rsidRPr="0039268E">
        <w:rPr>
          <w:rFonts w:ascii="Ebrima" w:hAnsi="Ebrima" w:cs="Arial"/>
        </w:rPr>
        <w:t xml:space="preserve"> sistema), e gli avversari del capitalismo, che invece le considerano come il sintomo più evidente del suo fallimento (crisi </w:t>
      </w:r>
      <w:r w:rsidRPr="0039268E">
        <w:rPr>
          <w:rFonts w:ascii="Ebrima" w:hAnsi="Ebrima" w:cs="Arial"/>
          <w:b/>
          <w:i/>
          <w:color w:val="000000" w:themeColor="text1"/>
        </w:rPr>
        <w:t>del</w:t>
      </w:r>
      <w:r w:rsidRPr="0039268E">
        <w:rPr>
          <w:rFonts w:ascii="Ebrima" w:hAnsi="Ebrima" w:cs="Arial"/>
        </w:rPr>
        <w:t xml:space="preserve"> sistema).</w:t>
      </w:r>
    </w:p>
    <w:p w14:paraId="7FBFACB3" w14:textId="6EC258A9" w:rsidR="004F78D5" w:rsidRDefault="004F78D5" w:rsidP="004F78D5">
      <w:pPr>
        <w:pStyle w:val="Titre1"/>
        <w:spacing w:line="360" w:lineRule="auto"/>
        <w:rPr>
          <w:rFonts w:ascii="Ebrima" w:hAnsi="Ebrima"/>
        </w:rPr>
      </w:pPr>
      <w:r w:rsidRPr="0039268E">
        <w:rPr>
          <w:rFonts w:ascii="Ebrima" w:hAnsi="Ebrima"/>
        </w:rPr>
        <w:br w:type="page"/>
      </w:r>
    </w:p>
    <w:p w14:paraId="74344488" w14:textId="17284A86" w:rsidR="0071570D" w:rsidRPr="00F85E15" w:rsidRDefault="0071570D" w:rsidP="00F26228">
      <w:pPr>
        <w:pStyle w:val="Titre1"/>
        <w:spacing w:line="360" w:lineRule="auto"/>
        <w:rPr>
          <w:rFonts w:ascii="Ebrima" w:hAnsi="Ebrima"/>
          <w:color w:val="0070C0"/>
          <w:sz w:val="28"/>
          <w:szCs w:val="28"/>
        </w:rPr>
      </w:pPr>
      <w:r w:rsidRPr="00CB5CA4">
        <w:rPr>
          <w:rFonts w:ascii="Ebrima" w:hAnsi="Ebrima"/>
          <w:color w:val="0070C0"/>
          <w:sz w:val="28"/>
          <w:szCs w:val="28"/>
        </w:rPr>
        <w:lastRenderedPageBreak/>
        <w:t>5/ Discussioni e problemi storiografici relativi alla rivoluzione industriale</w:t>
      </w:r>
      <w:bookmarkEnd w:id="6"/>
    </w:p>
    <w:p w14:paraId="1435F9BD" w14:textId="77777777" w:rsidR="0071570D" w:rsidRPr="00CB5CA4" w:rsidRDefault="0071570D" w:rsidP="0071570D">
      <w:pPr>
        <w:jc w:val="both"/>
        <w:rPr>
          <w:rFonts w:ascii="Ebrima" w:hAnsi="Ebrima"/>
          <w:b/>
          <w:sz w:val="22"/>
          <w:szCs w:val="22"/>
        </w:rPr>
      </w:pPr>
    </w:p>
    <w:p w14:paraId="75BA8386" w14:textId="77777777" w:rsidR="0071570D" w:rsidRPr="00F85E15" w:rsidRDefault="0071570D" w:rsidP="00F85E15">
      <w:pPr>
        <w:pStyle w:val="Titre2"/>
        <w:rPr>
          <w:rFonts w:ascii="Ebrima" w:hAnsi="Ebrima"/>
          <w:color w:val="0070C0"/>
          <w:sz w:val="22"/>
          <w:szCs w:val="22"/>
        </w:rPr>
      </w:pPr>
      <w:bookmarkStart w:id="7" w:name="_Toc4418443"/>
      <w:r w:rsidRPr="00F85E15">
        <w:rPr>
          <w:rFonts w:ascii="Ebrima" w:hAnsi="Ebrima"/>
          <w:color w:val="0070C0"/>
          <w:sz w:val="22"/>
          <w:szCs w:val="22"/>
        </w:rPr>
        <w:t>4.1/ Una prima questione riguarda i concetti di rivoluzione agricola e di rivoluzione industriale: è giusto parlare di rivoluzioni?</w:t>
      </w:r>
      <w:bookmarkEnd w:id="7"/>
    </w:p>
    <w:p w14:paraId="0F54B0E8" w14:textId="77777777" w:rsidR="0071570D" w:rsidRPr="00CB5CA4" w:rsidRDefault="0071570D" w:rsidP="0071570D">
      <w:pPr>
        <w:jc w:val="both"/>
        <w:rPr>
          <w:rFonts w:ascii="Ebrima" w:hAnsi="Ebrima"/>
        </w:rPr>
      </w:pPr>
    </w:p>
    <w:p w14:paraId="23A8B4DA" w14:textId="77777777" w:rsidR="00E640AD" w:rsidRDefault="00E640AD" w:rsidP="00E640AD">
      <w:pPr>
        <w:widowControl w:val="0"/>
        <w:shd w:val="clear" w:color="auto" w:fill="FFFFFF"/>
        <w:tabs>
          <w:tab w:val="num" w:pos="1788"/>
          <w:tab w:val="num" w:pos="4608"/>
        </w:tabs>
        <w:spacing w:before="20" w:after="20" w:line="360" w:lineRule="auto"/>
        <w:jc w:val="both"/>
        <w:rPr>
          <w:rFonts w:ascii="Ebrima" w:hAnsi="Ebrima"/>
        </w:rPr>
      </w:pPr>
    </w:p>
    <w:p w14:paraId="3F136642" w14:textId="4C8F8007" w:rsidR="0071570D" w:rsidRPr="0039268E" w:rsidRDefault="00E640AD" w:rsidP="00230722">
      <w:pPr>
        <w:widowControl w:val="0"/>
        <w:shd w:val="clear" w:color="auto" w:fill="FFFFFF"/>
        <w:tabs>
          <w:tab w:val="num" w:pos="1788"/>
          <w:tab w:val="num" w:pos="4608"/>
        </w:tabs>
        <w:spacing w:before="20" w:after="20" w:line="360" w:lineRule="auto"/>
        <w:jc w:val="both"/>
        <w:rPr>
          <w:rFonts w:ascii="Ebrima" w:hAnsi="Ebrima"/>
        </w:rPr>
      </w:pPr>
      <w:r w:rsidRPr="0039268E">
        <w:rPr>
          <w:rFonts w:ascii="Ebrima" w:hAnsi="Ebrima"/>
          <w:b/>
          <w:bCs/>
          <w:color w:val="FF0000"/>
        </w:rPr>
        <w:t xml:space="preserve">È giusto parlare di </w:t>
      </w:r>
      <w:r w:rsidR="00230722" w:rsidRPr="0039268E">
        <w:rPr>
          <w:rFonts w:ascii="Ebrima" w:hAnsi="Ebrima"/>
          <w:b/>
          <w:bCs/>
          <w:color w:val="FF0000"/>
        </w:rPr>
        <w:t>“</w:t>
      </w:r>
      <w:r w:rsidRPr="0039268E">
        <w:rPr>
          <w:rFonts w:ascii="Ebrima" w:hAnsi="Ebrima"/>
          <w:b/>
          <w:bCs/>
          <w:color w:val="FF0000"/>
        </w:rPr>
        <w:t>rivoluzione</w:t>
      </w:r>
      <w:r w:rsidR="00230722" w:rsidRPr="0039268E">
        <w:rPr>
          <w:rFonts w:ascii="Ebrima" w:hAnsi="Ebrima"/>
          <w:b/>
          <w:bCs/>
          <w:color w:val="FF0000"/>
        </w:rPr>
        <w:t>”</w:t>
      </w:r>
      <w:r w:rsidRPr="0039268E">
        <w:rPr>
          <w:rFonts w:ascii="Ebrima" w:hAnsi="Ebrima"/>
          <w:b/>
          <w:bCs/>
          <w:color w:val="FF0000"/>
        </w:rPr>
        <w:t xml:space="preserve"> agricola? </w:t>
      </w:r>
      <w:r w:rsidRPr="002C089A">
        <w:rPr>
          <w:rFonts w:ascii="Ebrima" w:hAnsi="Ebrima"/>
          <w:b/>
          <w:bCs/>
        </w:rPr>
        <w:t>–</w:t>
      </w:r>
      <w:r w:rsidRPr="0039268E">
        <w:rPr>
          <w:rFonts w:ascii="Ebrima" w:hAnsi="Ebrima"/>
          <w:b/>
          <w:bCs/>
          <w:color w:val="FF0000"/>
        </w:rPr>
        <w:t xml:space="preserve"> </w:t>
      </w:r>
      <w:r w:rsidR="0071570D" w:rsidRPr="0039268E">
        <w:rPr>
          <w:rFonts w:ascii="Ebrima" w:hAnsi="Ebrima"/>
        </w:rPr>
        <w:t>Un primo problema su cui si è accesa la discussione degli storici riguarda il concetto di rivoluzione agricola. La “rivoluzione agricola”, cioè la trasformazione dell’agricoltura in senso capitalistico con la creazione del sistema dei campi chiusi e di aziende agricole moderne che funzionavano con manodopera specializzata, viene infatti considerato da alcuni come il prerequisito della rivoluzione industriale perché grazie alle innovazioni agricole si resero disponibili molte braccia da impiegare in altri settori, come il nascente settore industriale, che rappresenta uno sviluppo dell’industria rurale domestica, già diffusa presso i contadini nel periodo in cui vigeva il sistema dei campi aperti (</w:t>
      </w:r>
      <w:proofErr w:type="spellStart"/>
      <w:r w:rsidR="0071570D" w:rsidRPr="0039268E">
        <w:rPr>
          <w:rFonts w:ascii="Ebrima" w:hAnsi="Ebrima"/>
        </w:rPr>
        <w:t>vd</w:t>
      </w:r>
      <w:proofErr w:type="spellEnd"/>
      <w:r w:rsidR="0071570D" w:rsidRPr="0039268E">
        <w:rPr>
          <w:rFonts w:ascii="Ebrima" w:hAnsi="Ebrima"/>
        </w:rPr>
        <w:t>. La società dell’antico regime).</w:t>
      </w:r>
    </w:p>
    <w:p w14:paraId="6646D1BC" w14:textId="77777777" w:rsidR="0071570D" w:rsidRPr="0039268E" w:rsidRDefault="0071570D" w:rsidP="00230722">
      <w:pPr>
        <w:spacing w:line="360" w:lineRule="auto"/>
        <w:jc w:val="both"/>
        <w:rPr>
          <w:rFonts w:ascii="Ebrima" w:hAnsi="Ebrima"/>
        </w:rPr>
      </w:pPr>
      <w:r w:rsidRPr="0039268E">
        <w:rPr>
          <w:rFonts w:ascii="Ebrima" w:hAnsi="Ebrima"/>
        </w:rPr>
        <w:t xml:space="preserve">Secondo alcuni storici però non è possibile parlare di una vera e propria rivoluzione agricola, se con questo termine vogliamo indicare una trasformazione molto rapida e radicale: le </w:t>
      </w:r>
      <w:r w:rsidRPr="0039268E">
        <w:rPr>
          <w:rFonts w:ascii="Ebrima" w:hAnsi="Ebrima"/>
          <w:u w:val="single"/>
        </w:rPr>
        <w:t>trasformazioni agricole in questione infatti furono piuttosto lente</w:t>
      </w:r>
      <w:r w:rsidRPr="0039268E">
        <w:rPr>
          <w:rFonts w:ascii="Ebrima" w:hAnsi="Ebrima"/>
        </w:rPr>
        <w:t>.</w:t>
      </w:r>
    </w:p>
    <w:p w14:paraId="45E8F861" w14:textId="77777777" w:rsidR="0071570D" w:rsidRPr="0039268E" w:rsidRDefault="0071570D" w:rsidP="00E640AD">
      <w:pPr>
        <w:pStyle w:val="Notedebasdepage"/>
        <w:spacing w:line="360" w:lineRule="auto"/>
        <w:jc w:val="both"/>
        <w:rPr>
          <w:rFonts w:ascii="Ebrima" w:hAnsi="Ebrima"/>
        </w:rPr>
      </w:pPr>
    </w:p>
    <w:p w14:paraId="158D8E56" w14:textId="6B22F938" w:rsidR="0071570D" w:rsidRPr="0039268E" w:rsidRDefault="00E640AD" w:rsidP="00E640AD">
      <w:pPr>
        <w:pStyle w:val="Notedebasdepage"/>
        <w:spacing w:line="360" w:lineRule="auto"/>
        <w:jc w:val="both"/>
        <w:rPr>
          <w:rFonts w:ascii="Ebrima" w:hAnsi="Ebrima"/>
        </w:rPr>
      </w:pPr>
      <w:r w:rsidRPr="0039268E">
        <w:rPr>
          <w:rFonts w:ascii="Ebrima" w:hAnsi="Ebrima"/>
          <w:b/>
          <w:bCs/>
          <w:color w:val="FF0000"/>
        </w:rPr>
        <w:t xml:space="preserve">È giusto parlare di </w:t>
      </w:r>
      <w:r w:rsidR="00230722" w:rsidRPr="0039268E">
        <w:rPr>
          <w:rFonts w:ascii="Ebrima" w:hAnsi="Ebrima"/>
          <w:b/>
          <w:bCs/>
          <w:color w:val="FF0000"/>
        </w:rPr>
        <w:t>“</w:t>
      </w:r>
      <w:proofErr w:type="gramStart"/>
      <w:r w:rsidRPr="0039268E">
        <w:rPr>
          <w:rFonts w:ascii="Ebrima" w:hAnsi="Ebrima"/>
          <w:b/>
          <w:bCs/>
          <w:color w:val="FF0000"/>
        </w:rPr>
        <w:t>rivoluzione</w:t>
      </w:r>
      <w:r w:rsidR="00230722" w:rsidRPr="0039268E">
        <w:rPr>
          <w:rFonts w:ascii="Ebrima" w:hAnsi="Ebrima"/>
          <w:b/>
          <w:bCs/>
          <w:color w:val="FF0000"/>
        </w:rPr>
        <w:t>“</w:t>
      </w:r>
      <w:r w:rsidRPr="0039268E">
        <w:rPr>
          <w:rFonts w:ascii="Ebrima" w:hAnsi="Ebrima"/>
          <w:b/>
          <w:bCs/>
          <w:color w:val="FF0000"/>
        </w:rPr>
        <w:t xml:space="preserve"> industriale</w:t>
      </w:r>
      <w:proofErr w:type="gramEnd"/>
      <w:r w:rsidRPr="0039268E">
        <w:rPr>
          <w:rFonts w:ascii="Ebrima" w:hAnsi="Ebrima"/>
          <w:b/>
          <w:bCs/>
          <w:color w:val="FF0000"/>
        </w:rPr>
        <w:t xml:space="preserve">? </w:t>
      </w:r>
      <w:r w:rsidRPr="002C089A">
        <w:rPr>
          <w:rFonts w:ascii="Ebrima" w:hAnsi="Ebrima"/>
          <w:b/>
          <w:bCs/>
        </w:rPr>
        <w:t xml:space="preserve">– </w:t>
      </w:r>
      <w:r w:rsidR="0071570D" w:rsidRPr="0039268E">
        <w:rPr>
          <w:rFonts w:ascii="Ebrima" w:hAnsi="Ebrima"/>
        </w:rPr>
        <w:t xml:space="preserve">Anche per il concetto di </w:t>
      </w:r>
      <w:r w:rsidR="0071570D" w:rsidRPr="0039268E">
        <w:rPr>
          <w:rFonts w:ascii="Ebrima" w:hAnsi="Ebrima"/>
          <w:b/>
        </w:rPr>
        <w:t>rivoluzione industriale</w:t>
      </w:r>
      <w:r w:rsidR="0071570D" w:rsidRPr="0039268E">
        <w:rPr>
          <w:rFonts w:ascii="Ebrima" w:hAnsi="Ebrima"/>
        </w:rPr>
        <w:t xml:space="preserve"> si pongono dei problemi analoghi. Nel dibattito storiografico non sono mancate infatti delle discussioni, soprattutto tra gli anni Ottanta-Novanta del Novecento, circa la legittimità di tale concetto. Ad essere messa in forse è stata la nozione stessa di rivoluzione industriale, intesa come mutamento radicale e rapido, tanto che alcuni hanno proposto di ridefinirlo come un’</w:t>
      </w:r>
      <w:r w:rsidR="0071570D" w:rsidRPr="0039268E">
        <w:rPr>
          <w:rFonts w:ascii="Ebrima" w:hAnsi="Ebrima"/>
          <w:i/>
        </w:rPr>
        <w:t>evoluzione</w:t>
      </w:r>
      <w:r w:rsidR="0071570D" w:rsidRPr="0039268E">
        <w:rPr>
          <w:rFonts w:ascii="Ebrima" w:hAnsi="Ebrima"/>
        </w:rPr>
        <w:t xml:space="preserve">, piuttosto che come una </w:t>
      </w:r>
      <w:r w:rsidR="0071570D" w:rsidRPr="0039268E">
        <w:rPr>
          <w:rFonts w:ascii="Ebrima" w:hAnsi="Ebrima"/>
          <w:i/>
        </w:rPr>
        <w:t>rivoluzione</w:t>
      </w:r>
      <w:r w:rsidR="0071570D" w:rsidRPr="0039268E">
        <w:rPr>
          <w:rFonts w:ascii="Ebrima" w:hAnsi="Ebrima"/>
        </w:rPr>
        <w:t xml:space="preserve">. </w:t>
      </w:r>
    </w:p>
    <w:p w14:paraId="729A3EB3" w14:textId="77777777" w:rsidR="0071570D" w:rsidRPr="0039268E" w:rsidRDefault="0071570D" w:rsidP="002C089A">
      <w:pPr>
        <w:pStyle w:val="Notedebasdepage"/>
        <w:spacing w:line="360" w:lineRule="auto"/>
        <w:ind w:firstLine="360"/>
        <w:jc w:val="both"/>
        <w:rPr>
          <w:rFonts w:ascii="Ebrima" w:hAnsi="Ebrima"/>
        </w:rPr>
      </w:pPr>
      <w:r w:rsidRPr="0039268E">
        <w:rPr>
          <w:rFonts w:ascii="Ebrima" w:hAnsi="Ebrima"/>
        </w:rPr>
        <w:t xml:space="preserve">In effetti </w:t>
      </w:r>
      <w:r w:rsidRPr="0039268E">
        <w:rPr>
          <w:rFonts w:ascii="Ebrima" w:hAnsi="Ebrima"/>
          <w:u w:val="single"/>
        </w:rPr>
        <w:t xml:space="preserve">l’itinerario della rivoluzione industriale fu relativamente lungo e </w:t>
      </w:r>
      <w:proofErr w:type="gramStart"/>
      <w:r w:rsidRPr="0039268E">
        <w:rPr>
          <w:rFonts w:ascii="Ebrima" w:hAnsi="Ebrima"/>
          <w:u w:val="single"/>
        </w:rPr>
        <w:t>complesso</w:t>
      </w:r>
      <w:r w:rsidRPr="0039268E">
        <w:rPr>
          <w:rFonts w:ascii="Ebrima" w:hAnsi="Ebrima"/>
        </w:rPr>
        <w:t>:  la</w:t>
      </w:r>
      <w:proofErr w:type="gramEnd"/>
      <w:r w:rsidRPr="0039268E">
        <w:rPr>
          <w:rFonts w:ascii="Ebrima" w:hAnsi="Ebrima"/>
        </w:rPr>
        <w:t xml:space="preserve"> macchina a vapore non soppiantò immediatamente il mulino ad acqua e la manifattura a domicilio oppose una dura resistenza al lavoro in fabbrica. Ed è anche vero che, se in Inghilterra la rivoluzione giunse a compimento nella prima metà dell’’800, in altri paesi il vecchio mondo dei mestieri e dell’industria domestica rimase il perno della produzione fin quasi alla fine dell’’800. </w:t>
      </w:r>
    </w:p>
    <w:p w14:paraId="7B30C740" w14:textId="1B0C9A80" w:rsidR="0071570D" w:rsidRPr="0039268E" w:rsidRDefault="0071570D" w:rsidP="002C089A">
      <w:pPr>
        <w:pStyle w:val="Notedebasdepage"/>
        <w:spacing w:line="360" w:lineRule="auto"/>
        <w:ind w:firstLine="360"/>
        <w:jc w:val="both"/>
        <w:rPr>
          <w:rFonts w:ascii="Ebrima" w:hAnsi="Ebrima"/>
        </w:rPr>
      </w:pPr>
      <w:r w:rsidRPr="0039268E">
        <w:rPr>
          <w:rFonts w:ascii="Ebrima" w:hAnsi="Ebrima"/>
        </w:rPr>
        <w:t xml:space="preserve">Resta il fatto che, confrontati con i ritmi produttivi dei secoli precedenti, quelli che subentrarono con il diffondersi dell’industrializzazione, a partire dal 1770 circa, determinarono forse </w:t>
      </w:r>
      <w:r w:rsidRPr="0039268E">
        <w:rPr>
          <w:rFonts w:ascii="Ebrima" w:hAnsi="Ebrima"/>
          <w:b/>
        </w:rPr>
        <w:t>la più profonda trasformazione della struttura economica e sociale che sia avvenuta nel corso della storia</w:t>
      </w:r>
      <w:r w:rsidRPr="0039268E">
        <w:rPr>
          <w:rFonts w:ascii="Ebrima" w:hAnsi="Ebrima"/>
        </w:rPr>
        <w:t xml:space="preserve">. </w:t>
      </w:r>
      <w:r w:rsidR="002C089A" w:rsidRPr="0039268E">
        <w:rPr>
          <w:rFonts w:ascii="Ebrima" w:hAnsi="Ebrima"/>
        </w:rPr>
        <w:t>È</w:t>
      </w:r>
      <w:r w:rsidRPr="0039268E">
        <w:rPr>
          <w:rFonts w:ascii="Ebrima" w:hAnsi="Ebrima"/>
        </w:rPr>
        <w:t xml:space="preserve"> dunque corretto parlare di rivoluzione industriale perché nel giro di pochi decenni in Inghilterra si verificò un mutamento rivoluzionario che possiamo riassumere in questi tre punti: </w:t>
      </w:r>
    </w:p>
    <w:p w14:paraId="1958CB9A" w14:textId="77777777" w:rsidR="0071570D" w:rsidRPr="0039268E" w:rsidRDefault="0071570D" w:rsidP="00E640AD">
      <w:pPr>
        <w:numPr>
          <w:ilvl w:val="0"/>
          <w:numId w:val="3"/>
        </w:numPr>
        <w:tabs>
          <w:tab w:val="clear" w:pos="360"/>
          <w:tab w:val="num" w:pos="720"/>
        </w:tabs>
        <w:spacing w:line="360" w:lineRule="auto"/>
        <w:ind w:left="720"/>
        <w:jc w:val="both"/>
        <w:rPr>
          <w:rFonts w:ascii="Ebrima" w:hAnsi="Ebrima"/>
        </w:rPr>
      </w:pPr>
      <w:r w:rsidRPr="0039268E">
        <w:rPr>
          <w:rFonts w:ascii="Ebrima" w:hAnsi="Ebrima"/>
        </w:rPr>
        <w:t>Il prodotto interno lordo crebbe più in fretta della popolazione;</w:t>
      </w:r>
    </w:p>
    <w:p w14:paraId="7E879567" w14:textId="77777777" w:rsidR="0071570D" w:rsidRPr="0039268E" w:rsidRDefault="0071570D" w:rsidP="00E640AD">
      <w:pPr>
        <w:numPr>
          <w:ilvl w:val="0"/>
          <w:numId w:val="3"/>
        </w:numPr>
        <w:tabs>
          <w:tab w:val="clear" w:pos="360"/>
          <w:tab w:val="num" w:pos="720"/>
        </w:tabs>
        <w:spacing w:line="360" w:lineRule="auto"/>
        <w:ind w:left="720"/>
        <w:jc w:val="both"/>
        <w:rPr>
          <w:rFonts w:ascii="Ebrima" w:hAnsi="Ebrima"/>
        </w:rPr>
      </w:pPr>
      <w:r w:rsidRPr="0039268E">
        <w:rPr>
          <w:rFonts w:ascii="Ebrima" w:hAnsi="Ebrima"/>
        </w:rPr>
        <w:t>La produzione industriale crebbe più rapidamente di quella complessiva;</w:t>
      </w:r>
    </w:p>
    <w:p w14:paraId="327B950B" w14:textId="77777777" w:rsidR="0071570D" w:rsidRPr="0039268E" w:rsidRDefault="0071570D" w:rsidP="00E640AD">
      <w:pPr>
        <w:numPr>
          <w:ilvl w:val="0"/>
          <w:numId w:val="3"/>
        </w:numPr>
        <w:tabs>
          <w:tab w:val="clear" w:pos="360"/>
          <w:tab w:val="num" w:pos="720"/>
        </w:tabs>
        <w:spacing w:line="360" w:lineRule="auto"/>
        <w:ind w:left="720"/>
        <w:jc w:val="both"/>
        <w:rPr>
          <w:rFonts w:ascii="Ebrima" w:hAnsi="Ebrima"/>
        </w:rPr>
      </w:pPr>
      <w:r w:rsidRPr="0039268E">
        <w:rPr>
          <w:rFonts w:ascii="Ebrima" w:hAnsi="Ebrima"/>
        </w:rPr>
        <w:lastRenderedPageBreak/>
        <w:t>Grazie alla meccanizzazione, alla fine del 700, ciascun occupato riusciva a produrre una quantità di beni superiore di alcune decine di volte a quella che riusciva a produrre un lavoratore di cinquant’anni prima.</w:t>
      </w:r>
    </w:p>
    <w:p w14:paraId="4A118DF4" w14:textId="77777777" w:rsidR="0071570D" w:rsidRPr="0039268E" w:rsidRDefault="0071570D" w:rsidP="00E640AD">
      <w:pPr>
        <w:spacing w:line="360" w:lineRule="auto"/>
        <w:ind w:left="720"/>
        <w:jc w:val="both"/>
        <w:rPr>
          <w:rFonts w:ascii="Ebrima" w:hAnsi="Ebrima"/>
        </w:rPr>
      </w:pPr>
    </w:p>
    <w:p w14:paraId="1E7FA402" w14:textId="77777777" w:rsidR="0071570D" w:rsidRPr="00CB5CA4" w:rsidRDefault="0071570D" w:rsidP="00E640AD">
      <w:pPr>
        <w:spacing w:line="360" w:lineRule="auto"/>
        <w:jc w:val="both"/>
        <w:rPr>
          <w:rFonts w:ascii="Ebrima" w:hAnsi="Ebrima"/>
          <w:b/>
          <w:sz w:val="22"/>
          <w:szCs w:val="22"/>
        </w:rPr>
      </w:pPr>
    </w:p>
    <w:p w14:paraId="21C39674" w14:textId="77777777" w:rsidR="0071570D" w:rsidRPr="00CB5CA4" w:rsidRDefault="0071570D" w:rsidP="00E640AD">
      <w:pPr>
        <w:spacing w:line="360" w:lineRule="auto"/>
        <w:jc w:val="both"/>
        <w:rPr>
          <w:rFonts w:ascii="Ebrima" w:hAnsi="Ebrima"/>
          <w:b/>
          <w:sz w:val="22"/>
          <w:szCs w:val="22"/>
        </w:rPr>
      </w:pPr>
    </w:p>
    <w:p w14:paraId="676F9CAE" w14:textId="77777777" w:rsidR="0071570D" w:rsidRPr="00F85E15" w:rsidRDefault="0071570D" w:rsidP="00E640AD">
      <w:pPr>
        <w:pStyle w:val="Titre2"/>
        <w:spacing w:line="360" w:lineRule="auto"/>
        <w:rPr>
          <w:rFonts w:ascii="Ebrima" w:hAnsi="Ebrima"/>
          <w:color w:val="0070C0"/>
          <w:sz w:val="22"/>
          <w:szCs w:val="22"/>
        </w:rPr>
      </w:pPr>
      <w:bookmarkStart w:id="8" w:name="_Toc4418444"/>
      <w:r w:rsidRPr="00F85E15">
        <w:rPr>
          <w:rFonts w:ascii="Ebrima" w:hAnsi="Ebrima"/>
          <w:color w:val="0070C0"/>
          <w:sz w:val="22"/>
          <w:szCs w:val="22"/>
        </w:rPr>
        <w:t>4.2/ Un’altra questione storiografica: perché l’Inghilterra si industrializzò per prima?</w:t>
      </w:r>
      <w:bookmarkEnd w:id="8"/>
    </w:p>
    <w:p w14:paraId="3FDAB66C" w14:textId="77777777" w:rsidR="0071570D" w:rsidRPr="00CB5CA4" w:rsidRDefault="0071570D" w:rsidP="00E640AD">
      <w:pPr>
        <w:spacing w:line="360" w:lineRule="auto"/>
        <w:jc w:val="both"/>
        <w:rPr>
          <w:rFonts w:ascii="Ebrima" w:hAnsi="Ebrima"/>
        </w:rPr>
      </w:pPr>
    </w:p>
    <w:p w14:paraId="449526B3" w14:textId="77777777" w:rsidR="0071570D" w:rsidRPr="0039268E" w:rsidRDefault="0071570D" w:rsidP="00E640AD">
      <w:pPr>
        <w:pStyle w:val="Titre1"/>
        <w:spacing w:line="360" w:lineRule="auto"/>
        <w:jc w:val="both"/>
        <w:rPr>
          <w:rFonts w:ascii="Ebrima" w:hAnsi="Ebrima"/>
          <w:b w:val="0"/>
        </w:rPr>
      </w:pPr>
      <w:bookmarkStart w:id="9" w:name="_Toc4418445"/>
      <w:r w:rsidRPr="0039268E">
        <w:rPr>
          <w:rFonts w:ascii="Ebrima" w:hAnsi="Ebrima"/>
          <w:b w:val="0"/>
        </w:rPr>
        <w:t xml:space="preserve">L’Inghilterra fu la nazione che si industrializzò per prima e fino al 1830 poteva considerarsi l’”officina del mondo”. A cosa è dovuto questo primato inglese nell’industrializzazione? Gli storici hanno elaborato varie risposte per chiarire il problema, ma ciascuna di esse può essere considerata insufficiente a spiegare da sola ciò che è accaduto in Inghilterra; bisogna fare riferimento perciò al </w:t>
      </w:r>
      <w:r w:rsidRPr="0039268E">
        <w:rPr>
          <w:rFonts w:ascii="Ebrima" w:hAnsi="Ebrima"/>
        </w:rPr>
        <w:t>concorso simultaneo di una pluralità di fattori</w:t>
      </w:r>
      <w:r w:rsidRPr="0039268E">
        <w:rPr>
          <w:rFonts w:ascii="Ebrima" w:hAnsi="Ebrima"/>
          <w:b w:val="0"/>
        </w:rPr>
        <w:t>:</w:t>
      </w:r>
      <w:bookmarkEnd w:id="9"/>
    </w:p>
    <w:p w14:paraId="28FA7639" w14:textId="77777777" w:rsidR="0071570D" w:rsidRPr="0039268E" w:rsidRDefault="0071570D" w:rsidP="00E640AD">
      <w:pPr>
        <w:pStyle w:val="Titre1"/>
        <w:numPr>
          <w:ilvl w:val="0"/>
          <w:numId w:val="1"/>
        </w:numPr>
        <w:spacing w:line="360" w:lineRule="auto"/>
        <w:ind w:left="360"/>
        <w:jc w:val="both"/>
        <w:rPr>
          <w:rFonts w:ascii="Ebrima" w:hAnsi="Ebrima"/>
          <w:b w:val="0"/>
        </w:rPr>
      </w:pPr>
      <w:bookmarkStart w:id="10" w:name="_Toc4418446"/>
      <w:r w:rsidRPr="0039268E">
        <w:rPr>
          <w:rFonts w:ascii="Ebrima" w:hAnsi="Ebrima"/>
          <w:b w:val="0"/>
        </w:rPr>
        <w:t>superiorità dei suoi tecnici, capaci di inventare macchine;</w:t>
      </w:r>
      <w:bookmarkEnd w:id="10"/>
    </w:p>
    <w:p w14:paraId="2B963057" w14:textId="77777777" w:rsidR="0071570D" w:rsidRPr="0039268E" w:rsidRDefault="0071570D" w:rsidP="00E640AD">
      <w:pPr>
        <w:numPr>
          <w:ilvl w:val="0"/>
          <w:numId w:val="1"/>
        </w:numPr>
        <w:spacing w:line="360" w:lineRule="auto"/>
        <w:ind w:left="360"/>
        <w:jc w:val="both"/>
        <w:rPr>
          <w:rFonts w:ascii="Ebrima" w:hAnsi="Ebrima"/>
        </w:rPr>
      </w:pPr>
      <w:r w:rsidRPr="0039268E">
        <w:rPr>
          <w:rFonts w:ascii="Ebrima" w:hAnsi="Ebrima"/>
        </w:rPr>
        <w:t>superiorità dovuta alla tradizione empiristica inglese (Bacone)</w:t>
      </w:r>
    </w:p>
    <w:p w14:paraId="3BC945F5" w14:textId="28BEAECD" w:rsidR="0071570D" w:rsidRPr="0039268E" w:rsidRDefault="0071570D" w:rsidP="00E640AD">
      <w:pPr>
        <w:numPr>
          <w:ilvl w:val="0"/>
          <w:numId w:val="1"/>
        </w:numPr>
        <w:spacing w:line="360" w:lineRule="auto"/>
        <w:ind w:left="360"/>
        <w:jc w:val="both"/>
        <w:rPr>
          <w:rFonts w:ascii="Ebrima" w:hAnsi="Ebrima"/>
        </w:rPr>
      </w:pPr>
      <w:r w:rsidRPr="0039268E">
        <w:rPr>
          <w:rFonts w:ascii="Ebrima" w:hAnsi="Ebrima"/>
        </w:rPr>
        <w:t>smantellamento dei regolamenti corporativi</w:t>
      </w:r>
      <w:r w:rsidR="00E640AD" w:rsidRPr="0039268E">
        <w:rPr>
          <w:rFonts w:ascii="Ebrima" w:hAnsi="Ebrima"/>
        </w:rPr>
        <w:t xml:space="preserve"> (i regolamenti controllavano il settore e bloccavano le innovazioni)</w:t>
      </w:r>
      <w:r w:rsidRPr="0039268E">
        <w:rPr>
          <w:rFonts w:ascii="Ebrima" w:hAnsi="Ebrima"/>
        </w:rPr>
        <w:t>, che lascia spazio all’introduzione di metodi e strumenti di lavoro assolutamente nuovi</w:t>
      </w:r>
    </w:p>
    <w:p w14:paraId="338DA55E" w14:textId="77777777" w:rsidR="0071570D" w:rsidRPr="0039268E" w:rsidRDefault="0071570D" w:rsidP="00E640AD">
      <w:pPr>
        <w:numPr>
          <w:ilvl w:val="0"/>
          <w:numId w:val="1"/>
        </w:numPr>
        <w:spacing w:line="360" w:lineRule="auto"/>
        <w:ind w:left="360"/>
        <w:jc w:val="both"/>
        <w:rPr>
          <w:rFonts w:ascii="Ebrima" w:hAnsi="Ebrima"/>
        </w:rPr>
      </w:pPr>
      <w:r w:rsidRPr="0039268E">
        <w:rPr>
          <w:rFonts w:ascii="Ebrima" w:hAnsi="Ebrima"/>
        </w:rPr>
        <w:t>gli inglesi non hanno pregiudizi verso le attività manuali (cfr. invece i nostri umanisti che si fanno un vanto di “non saper girare una vite”, di “non capirci niente nei problemi tecnici”, ecc.)</w:t>
      </w:r>
    </w:p>
    <w:p w14:paraId="5C0DC710" w14:textId="77777777" w:rsidR="0071570D" w:rsidRPr="0039268E" w:rsidRDefault="0071570D" w:rsidP="00E640AD">
      <w:pPr>
        <w:numPr>
          <w:ilvl w:val="0"/>
          <w:numId w:val="1"/>
        </w:numPr>
        <w:spacing w:line="360" w:lineRule="auto"/>
        <w:ind w:left="360"/>
        <w:jc w:val="both"/>
        <w:rPr>
          <w:rFonts w:ascii="Ebrima" w:hAnsi="Ebrima"/>
        </w:rPr>
      </w:pPr>
      <w:r w:rsidRPr="0039268E">
        <w:rPr>
          <w:rFonts w:ascii="Ebrima" w:hAnsi="Ebrima"/>
        </w:rPr>
        <w:t xml:space="preserve">condizioni politiche favorevoli: con le rivoluzioni del ‘600 la borghesia aveva conseguito la possibilità di condizionare il potere, in particolare si erano registrate: </w:t>
      </w:r>
    </w:p>
    <w:p w14:paraId="179A8855" w14:textId="77777777" w:rsidR="0071570D" w:rsidRPr="0039268E" w:rsidRDefault="0071570D" w:rsidP="00E640AD">
      <w:pPr>
        <w:numPr>
          <w:ilvl w:val="0"/>
          <w:numId w:val="2"/>
        </w:numPr>
        <w:tabs>
          <w:tab w:val="clear" w:pos="720"/>
          <w:tab w:val="num" w:pos="1068"/>
        </w:tabs>
        <w:spacing w:line="360" w:lineRule="auto"/>
        <w:ind w:left="1068"/>
        <w:jc w:val="both"/>
        <w:rPr>
          <w:rFonts w:ascii="Ebrima" w:hAnsi="Ebrima"/>
        </w:rPr>
      </w:pPr>
      <w:r w:rsidRPr="0039268E">
        <w:rPr>
          <w:rFonts w:ascii="Ebrima" w:hAnsi="Ebrima"/>
        </w:rPr>
        <w:t xml:space="preserve">trasformazione capitalistica dell’agricoltura mediante approvazione di leggi che permettevano di recintare i terreni </w:t>
      </w:r>
    </w:p>
    <w:p w14:paraId="1E6CDE5A" w14:textId="77777777" w:rsidR="0071570D" w:rsidRPr="0039268E" w:rsidRDefault="0071570D" w:rsidP="00E640AD">
      <w:pPr>
        <w:numPr>
          <w:ilvl w:val="0"/>
          <w:numId w:val="2"/>
        </w:numPr>
        <w:tabs>
          <w:tab w:val="clear" w:pos="720"/>
          <w:tab w:val="num" w:pos="1068"/>
        </w:tabs>
        <w:spacing w:line="360" w:lineRule="auto"/>
        <w:ind w:left="1068"/>
        <w:jc w:val="both"/>
        <w:rPr>
          <w:rFonts w:ascii="Ebrima" w:hAnsi="Ebrima"/>
        </w:rPr>
      </w:pPr>
      <w:r w:rsidRPr="0039268E">
        <w:rPr>
          <w:rFonts w:ascii="Ebrima" w:hAnsi="Ebrima"/>
        </w:rPr>
        <w:t>abolizione delle dogane interne e formazione di un ampio mercato unico nazionale</w:t>
      </w:r>
    </w:p>
    <w:p w14:paraId="519AE262" w14:textId="77777777" w:rsidR="0071570D" w:rsidRPr="0039268E" w:rsidRDefault="0071570D" w:rsidP="00E640AD">
      <w:pPr>
        <w:numPr>
          <w:ilvl w:val="0"/>
          <w:numId w:val="2"/>
        </w:numPr>
        <w:tabs>
          <w:tab w:val="clear" w:pos="720"/>
          <w:tab w:val="num" w:pos="1068"/>
        </w:tabs>
        <w:spacing w:line="360" w:lineRule="auto"/>
        <w:ind w:left="1068"/>
        <w:jc w:val="both"/>
        <w:rPr>
          <w:rFonts w:ascii="Ebrima" w:hAnsi="Ebrima"/>
        </w:rPr>
      </w:pPr>
      <w:r w:rsidRPr="0039268E">
        <w:rPr>
          <w:rFonts w:ascii="Ebrima" w:hAnsi="Ebrima"/>
        </w:rPr>
        <w:t>sviluppo di una rete di strade e canali navigabili</w:t>
      </w:r>
    </w:p>
    <w:p w14:paraId="3DEBB294" w14:textId="77777777" w:rsidR="0071570D" w:rsidRDefault="0071570D" w:rsidP="00E640AD">
      <w:pPr>
        <w:spacing w:line="360" w:lineRule="auto"/>
        <w:jc w:val="both"/>
        <w:rPr>
          <w:rFonts w:ascii="Ebrima" w:hAnsi="Ebrima"/>
        </w:rPr>
      </w:pPr>
    </w:p>
    <w:p w14:paraId="23807B6C" w14:textId="77777777" w:rsidR="0039268E" w:rsidRPr="00CB5CA4" w:rsidRDefault="0039268E" w:rsidP="00E640AD">
      <w:pPr>
        <w:spacing w:line="360" w:lineRule="auto"/>
        <w:jc w:val="both"/>
        <w:rPr>
          <w:rFonts w:ascii="Ebrima" w:hAnsi="Ebrima"/>
        </w:rPr>
      </w:pPr>
    </w:p>
    <w:p w14:paraId="7601257C" w14:textId="77777777" w:rsidR="0071570D" w:rsidRPr="00CB5CA4" w:rsidRDefault="0071570D" w:rsidP="00E640AD">
      <w:pPr>
        <w:spacing w:line="360" w:lineRule="auto"/>
        <w:jc w:val="both"/>
        <w:rPr>
          <w:rFonts w:ascii="Ebrima" w:hAnsi="Ebrima"/>
          <w:b/>
          <w:color w:val="0070C0"/>
        </w:rPr>
      </w:pPr>
      <w:r w:rsidRPr="00CB5CA4">
        <w:rPr>
          <w:rFonts w:ascii="Ebrima" w:hAnsi="Ebrima"/>
          <w:b/>
          <w:color w:val="0070C0"/>
        </w:rPr>
        <w:t>BIBLIOGRAFIA E SITI</w:t>
      </w:r>
    </w:p>
    <w:p w14:paraId="25080BB9" w14:textId="77777777" w:rsidR="0071570D" w:rsidRPr="00CB5CA4" w:rsidRDefault="0071570D" w:rsidP="00E640AD">
      <w:pPr>
        <w:numPr>
          <w:ilvl w:val="0"/>
          <w:numId w:val="8"/>
        </w:numPr>
        <w:spacing w:line="360" w:lineRule="auto"/>
        <w:rPr>
          <w:rFonts w:ascii="Ebrima" w:hAnsi="Ebrima"/>
        </w:rPr>
      </w:pPr>
      <w:r w:rsidRPr="00CB5CA4">
        <w:rPr>
          <w:rFonts w:ascii="Ebrima" w:hAnsi="Ebrima"/>
        </w:rPr>
        <w:t xml:space="preserve">Dizionario di Storia Paravia Bruno Mondadori </w:t>
      </w:r>
      <w:hyperlink r:id="rId31" w:history="1">
        <w:r w:rsidRPr="00CB5CA4">
          <w:rPr>
            <w:rStyle w:val="Hyperlien"/>
            <w:rFonts w:ascii="Ebrima" w:hAnsi="Ebrima"/>
          </w:rPr>
          <w:t>http://www.pbmstoria.it/dizionari/storia_mod/index.htm</w:t>
        </w:r>
      </w:hyperlink>
      <w:r w:rsidRPr="00CB5CA4">
        <w:rPr>
          <w:rFonts w:ascii="Ebrima" w:hAnsi="Ebrima"/>
        </w:rPr>
        <w:t xml:space="preserve"> voci: </w:t>
      </w:r>
      <w:r w:rsidRPr="00CB5CA4">
        <w:rPr>
          <w:rFonts w:ascii="Ebrima" w:hAnsi="Ebrima"/>
          <w:i/>
        </w:rPr>
        <w:t>Rivoluzione agricola</w:t>
      </w:r>
      <w:r w:rsidRPr="00CB5CA4">
        <w:rPr>
          <w:rFonts w:ascii="Ebrima" w:hAnsi="Ebrima"/>
        </w:rPr>
        <w:t xml:space="preserve">, </w:t>
      </w:r>
      <w:r w:rsidRPr="00CB5CA4">
        <w:rPr>
          <w:rFonts w:ascii="Ebrima" w:hAnsi="Ebrima"/>
          <w:i/>
        </w:rPr>
        <w:t>Rivoluzione industriale</w:t>
      </w:r>
    </w:p>
    <w:p w14:paraId="40B66D7B" w14:textId="77777777" w:rsidR="0071570D" w:rsidRPr="00CB5CA4" w:rsidRDefault="0071570D" w:rsidP="00E640AD">
      <w:pPr>
        <w:numPr>
          <w:ilvl w:val="0"/>
          <w:numId w:val="8"/>
        </w:numPr>
        <w:spacing w:line="360" w:lineRule="auto"/>
        <w:rPr>
          <w:rFonts w:ascii="Ebrima" w:hAnsi="Ebrima"/>
        </w:rPr>
      </w:pPr>
      <w:r w:rsidRPr="00CB5CA4">
        <w:rPr>
          <w:rFonts w:ascii="Ebrima" w:hAnsi="Ebrima"/>
        </w:rPr>
        <w:t xml:space="preserve">De Bernardi-Guarracino, </w:t>
      </w:r>
      <w:r w:rsidRPr="00CB5CA4">
        <w:rPr>
          <w:rFonts w:ascii="Ebrima" w:hAnsi="Ebrima"/>
          <w:i/>
        </w:rPr>
        <w:t>La conoscenza storica</w:t>
      </w:r>
    </w:p>
    <w:p w14:paraId="3192E725" w14:textId="77777777" w:rsidR="0071570D" w:rsidRPr="00CB5CA4" w:rsidRDefault="0071570D" w:rsidP="00E640AD">
      <w:pPr>
        <w:spacing w:line="360" w:lineRule="auto"/>
        <w:ind w:left="720"/>
        <w:jc w:val="both"/>
        <w:rPr>
          <w:rFonts w:ascii="Ebrima" w:hAnsi="Ebrima"/>
        </w:rPr>
      </w:pPr>
    </w:p>
    <w:sectPr w:rsidR="0071570D" w:rsidRPr="00CB5CA4" w:rsidSect="00122368">
      <w:headerReference w:type="even" r:id="rId32"/>
      <w:headerReference w:type="default" r:id="rId33"/>
      <w:footerReference w:type="even" r:id="rId34"/>
      <w:footerReference w:type="default" r:id="rId35"/>
      <w:headerReference w:type="first" r:id="rId36"/>
      <w:footerReference w:type="first" r:id="rId37"/>
      <w:pgSz w:w="11906" w:h="16838"/>
      <w:pgMar w:top="1417"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D91732" w14:textId="77777777" w:rsidR="00AB24E6" w:rsidRDefault="00AB24E6" w:rsidP="00122368">
      <w:r>
        <w:separator/>
      </w:r>
    </w:p>
  </w:endnote>
  <w:endnote w:type="continuationSeparator" w:id="0">
    <w:p w14:paraId="63567A61" w14:textId="77777777" w:rsidR="00AB24E6" w:rsidRDefault="00AB24E6" w:rsidP="00122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Ebrima">
    <w:panose1 w:val="02000000000000000000"/>
    <w:charset w:val="00"/>
    <w:family w:val="auto"/>
    <w:pitch w:val="variable"/>
    <w:sig w:usb0="A000005F" w:usb1="02000041" w:usb2="00000800" w:usb3="00000000" w:csb0="000000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E5EC5" w14:textId="77777777" w:rsidR="001E677A" w:rsidRDefault="001E677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F4B98" w14:textId="77777777" w:rsidR="001E677A" w:rsidRDefault="001E677A" w:rsidP="001E677A">
    <w:pPr>
      <w:pStyle w:val="Pieddepage"/>
      <w:tabs>
        <w:tab w:val="clear" w:pos="9638"/>
      </w:tabs>
      <w:rPr>
        <w:rFonts w:ascii="Arial" w:hAnsi="Arial" w:cs="Arial"/>
        <w:sz w:val="12"/>
        <w:szCs w:val="12"/>
      </w:rPr>
    </w:pPr>
  </w:p>
  <w:p w14:paraId="6C93DBB6" w14:textId="77777777" w:rsidR="001E677A" w:rsidRDefault="001E677A" w:rsidP="001E677A">
    <w:pPr>
      <w:pStyle w:val="Pieddepage"/>
      <w:tabs>
        <w:tab w:val="clear" w:pos="9638"/>
      </w:tabs>
      <w:rPr>
        <w:rFonts w:ascii="Arial" w:hAnsi="Arial" w:cs="Arial"/>
        <w:sz w:val="12"/>
        <w:szCs w:val="12"/>
      </w:rPr>
    </w:pPr>
  </w:p>
  <w:p w14:paraId="79A961AB" w14:textId="77777777" w:rsidR="005D00A6" w:rsidRDefault="005D00A6" w:rsidP="00FA5726">
    <w:pPr>
      <w:pStyle w:val="Pieddepage"/>
      <w:rPr>
        <w:rFonts w:ascii="Arial" w:hAnsi="Arial" w:cs="Arial"/>
        <w:sz w:val="12"/>
        <w:szCs w:val="12"/>
      </w:rPr>
    </w:pPr>
  </w:p>
  <w:p w14:paraId="23DABDBA" w14:textId="77777777" w:rsidR="005D00A6" w:rsidRDefault="005D00A6" w:rsidP="00FA5726">
    <w:pPr>
      <w:pStyle w:val="Pieddepage"/>
      <w:rPr>
        <w:rFonts w:ascii="Arial" w:hAnsi="Arial" w:cs="Arial"/>
        <w:sz w:val="12"/>
        <w:szCs w:val="12"/>
      </w:rPr>
    </w:pPr>
  </w:p>
  <w:p w14:paraId="2B3DAC79" w14:textId="77777777" w:rsidR="005D00A6" w:rsidRDefault="005D00A6" w:rsidP="00FA5726">
    <w:pPr>
      <w:pStyle w:val="Pieddepage"/>
      <w:rPr>
        <w:rFonts w:ascii="Arial" w:hAnsi="Arial" w:cs="Arial"/>
        <w:sz w:val="12"/>
        <w:szCs w:val="12"/>
      </w:rPr>
    </w:pPr>
  </w:p>
  <w:p w14:paraId="7F60B89E" w14:textId="19AD5FB7" w:rsidR="00FA5726" w:rsidRDefault="00FA5726" w:rsidP="00FA5726">
    <w:pPr>
      <w:pStyle w:val="Pieddepage"/>
      <w:rPr>
        <w:rFonts w:ascii="Arial" w:hAnsi="Arial" w:cs="Arial"/>
      </w:rPr>
    </w:pPr>
    <w:r>
      <w:rPr>
        <w:rFonts w:ascii="Arial" w:hAnsi="Arial" w:cs="Arial"/>
        <w:sz w:val="12"/>
        <w:szCs w:val="12"/>
      </w:rPr>
      <w:t xml:space="preserve">© 2013 Autore: L. Guaragna – tratto da: </w:t>
    </w:r>
    <w:hyperlink r:id="rId1" w:history="1">
      <w:r w:rsidR="00657A78" w:rsidRPr="00D66D61">
        <w:rPr>
          <w:rStyle w:val="Hyperlien"/>
          <w:rFonts w:ascii="Arial" w:hAnsi="Arial" w:cs="Arial"/>
          <w:sz w:val="12"/>
          <w:szCs w:val="12"/>
        </w:rPr>
        <w:t>www.leoneg.it/archivio</w:t>
      </w:r>
    </w:hyperlink>
    <w:r>
      <w:rPr>
        <w:rFonts w:ascii="Arial" w:hAnsi="Arial" w:cs="Arial"/>
        <w:sz w:val="12"/>
        <w:szCs w:val="12"/>
      </w:rPr>
      <w:t xml:space="preserve">                      </w:t>
    </w:r>
    <w:r>
      <w:rPr>
        <w:rFonts w:ascii="Arial" w:hAnsi="Arial" w:cs="Arial"/>
      </w:rPr>
      <w:tab/>
      <w:t xml:space="preserve">                                                                                  </w:t>
    </w:r>
    <w:r>
      <w:rPr>
        <w:rStyle w:val="Numrodepage"/>
        <w:rFonts w:ascii="Tahoma" w:hAnsi="Tahoma" w:cs="Tahoma"/>
        <w:sz w:val="16"/>
        <w:szCs w:val="16"/>
      </w:rPr>
      <w:t xml:space="preserve">p. </w:t>
    </w:r>
    <w:r w:rsidR="00486A5C">
      <w:rPr>
        <w:rStyle w:val="Numrodepage"/>
        <w:rFonts w:ascii="Tahoma" w:hAnsi="Tahoma" w:cs="Tahoma"/>
        <w:sz w:val="16"/>
        <w:szCs w:val="16"/>
      </w:rPr>
      <w:fldChar w:fldCharType="begin"/>
    </w:r>
    <w:r>
      <w:rPr>
        <w:rStyle w:val="Numrodepage"/>
        <w:rFonts w:ascii="Tahoma" w:hAnsi="Tahoma" w:cs="Tahoma"/>
        <w:sz w:val="16"/>
        <w:szCs w:val="16"/>
      </w:rPr>
      <w:instrText xml:space="preserve"> PAGE </w:instrText>
    </w:r>
    <w:r w:rsidR="00486A5C">
      <w:rPr>
        <w:rStyle w:val="Numrodepage"/>
        <w:rFonts w:ascii="Tahoma" w:hAnsi="Tahoma" w:cs="Tahoma"/>
        <w:sz w:val="16"/>
        <w:szCs w:val="16"/>
      </w:rPr>
      <w:fldChar w:fldCharType="separate"/>
    </w:r>
    <w:r w:rsidR="00657A78">
      <w:rPr>
        <w:rStyle w:val="Numrodepage"/>
        <w:rFonts w:ascii="Tahoma" w:hAnsi="Tahoma" w:cs="Tahoma"/>
        <w:noProof/>
        <w:sz w:val="16"/>
        <w:szCs w:val="16"/>
      </w:rPr>
      <w:t>1</w:t>
    </w:r>
    <w:r w:rsidR="00486A5C">
      <w:rPr>
        <w:rStyle w:val="Numrodepage"/>
        <w:rFonts w:ascii="Tahoma" w:hAnsi="Tahoma" w:cs="Tahoma"/>
        <w:sz w:val="16"/>
        <w:szCs w:val="16"/>
      </w:rPr>
      <w:fldChar w:fldCharType="end"/>
    </w:r>
    <w:r>
      <w:rPr>
        <w:rStyle w:val="Numrodepage"/>
        <w:rFonts w:ascii="Tahoma" w:hAnsi="Tahoma" w:cs="Tahoma"/>
        <w:sz w:val="16"/>
        <w:szCs w:val="16"/>
      </w:rPr>
      <w:t xml:space="preserve"> di </w:t>
    </w:r>
    <w:r w:rsidR="00486A5C">
      <w:rPr>
        <w:rStyle w:val="Numrodepage"/>
        <w:rFonts w:ascii="Tahoma" w:hAnsi="Tahoma" w:cs="Tahoma"/>
        <w:sz w:val="16"/>
        <w:szCs w:val="16"/>
      </w:rPr>
      <w:fldChar w:fldCharType="begin"/>
    </w:r>
    <w:r>
      <w:rPr>
        <w:rStyle w:val="Numrodepage"/>
        <w:rFonts w:ascii="Tahoma" w:hAnsi="Tahoma" w:cs="Tahoma"/>
        <w:sz w:val="16"/>
        <w:szCs w:val="16"/>
      </w:rPr>
      <w:instrText xml:space="preserve"> NUMPAGES </w:instrText>
    </w:r>
    <w:r w:rsidR="00486A5C">
      <w:rPr>
        <w:rStyle w:val="Numrodepage"/>
        <w:rFonts w:ascii="Tahoma" w:hAnsi="Tahoma" w:cs="Tahoma"/>
        <w:sz w:val="16"/>
        <w:szCs w:val="16"/>
      </w:rPr>
      <w:fldChar w:fldCharType="separate"/>
    </w:r>
    <w:r w:rsidR="00657A78">
      <w:rPr>
        <w:rStyle w:val="Numrodepage"/>
        <w:rFonts w:ascii="Tahoma" w:hAnsi="Tahoma" w:cs="Tahoma"/>
        <w:noProof/>
        <w:sz w:val="16"/>
        <w:szCs w:val="16"/>
      </w:rPr>
      <w:t>14</w:t>
    </w:r>
    <w:r w:rsidR="00486A5C">
      <w:rPr>
        <w:rStyle w:val="Numrodepage"/>
        <w:rFonts w:ascii="Tahoma" w:hAnsi="Tahoma" w:cs="Tahoma"/>
        <w:sz w:val="16"/>
        <w:szCs w:val="16"/>
      </w:rPr>
      <w:fldChar w:fldCharType="end"/>
    </w:r>
  </w:p>
  <w:p w14:paraId="3C978DFE" w14:textId="77777777" w:rsidR="001E677A" w:rsidRDefault="001E677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3E0F4" w14:textId="77777777" w:rsidR="001E677A" w:rsidRDefault="001E677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477DDA" w14:textId="77777777" w:rsidR="00AB24E6" w:rsidRDefault="00AB24E6" w:rsidP="00122368">
      <w:r>
        <w:separator/>
      </w:r>
    </w:p>
  </w:footnote>
  <w:footnote w:type="continuationSeparator" w:id="0">
    <w:p w14:paraId="644383F8" w14:textId="77777777" w:rsidR="00AB24E6" w:rsidRDefault="00AB24E6" w:rsidP="001223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B82D0" w14:textId="77777777" w:rsidR="001E677A" w:rsidRDefault="001E677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E2F79" w14:textId="77777777" w:rsidR="001E677A" w:rsidRDefault="001E677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6586A" w14:textId="77777777" w:rsidR="001E677A" w:rsidRDefault="001E677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C52CF"/>
    <w:multiLevelType w:val="hybridMultilevel"/>
    <w:tmpl w:val="F9143BD0"/>
    <w:lvl w:ilvl="0" w:tplc="0410000B">
      <w:start w:val="1"/>
      <w:numFmt w:val="bullet"/>
      <w:lvlText w:val=""/>
      <w:lvlJc w:val="left"/>
      <w:pPr>
        <w:ind w:left="1068" w:hanging="360"/>
      </w:pPr>
      <w:rPr>
        <w:rFonts w:ascii="Wingdings" w:hAnsi="Wingdings" w:hint="default"/>
      </w:rPr>
    </w:lvl>
    <w:lvl w:ilvl="1" w:tplc="182A7D6E">
      <w:numFmt w:val="bullet"/>
      <w:lvlText w:val="-"/>
      <w:lvlJc w:val="left"/>
      <w:pPr>
        <w:ind w:left="1788" w:hanging="360"/>
      </w:pPr>
      <w:rPr>
        <w:rFonts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 w15:restartNumberingAfterBreak="0">
    <w:nsid w:val="0F154934"/>
    <w:multiLevelType w:val="hybridMultilevel"/>
    <w:tmpl w:val="C92ACA84"/>
    <w:lvl w:ilvl="0" w:tplc="0410000B">
      <w:start w:val="1"/>
      <w:numFmt w:val="bullet"/>
      <w:lvlText w:val=""/>
      <w:lvlJc w:val="left"/>
      <w:pPr>
        <w:ind w:left="3900" w:hanging="360"/>
      </w:pPr>
      <w:rPr>
        <w:rFonts w:ascii="Wingdings" w:hAnsi="Wingdings" w:hint="default"/>
      </w:rPr>
    </w:lvl>
    <w:lvl w:ilvl="1" w:tplc="04100003" w:tentative="1">
      <w:start w:val="1"/>
      <w:numFmt w:val="bullet"/>
      <w:lvlText w:val="o"/>
      <w:lvlJc w:val="left"/>
      <w:pPr>
        <w:ind w:left="4620" w:hanging="360"/>
      </w:pPr>
      <w:rPr>
        <w:rFonts w:ascii="Courier New" w:hAnsi="Courier New" w:cs="Courier New" w:hint="default"/>
      </w:rPr>
    </w:lvl>
    <w:lvl w:ilvl="2" w:tplc="04100005" w:tentative="1">
      <w:start w:val="1"/>
      <w:numFmt w:val="bullet"/>
      <w:lvlText w:val=""/>
      <w:lvlJc w:val="left"/>
      <w:pPr>
        <w:ind w:left="5340" w:hanging="360"/>
      </w:pPr>
      <w:rPr>
        <w:rFonts w:ascii="Wingdings" w:hAnsi="Wingdings" w:hint="default"/>
      </w:rPr>
    </w:lvl>
    <w:lvl w:ilvl="3" w:tplc="04100001" w:tentative="1">
      <w:start w:val="1"/>
      <w:numFmt w:val="bullet"/>
      <w:lvlText w:val=""/>
      <w:lvlJc w:val="left"/>
      <w:pPr>
        <w:ind w:left="6060" w:hanging="360"/>
      </w:pPr>
      <w:rPr>
        <w:rFonts w:ascii="Symbol" w:hAnsi="Symbol" w:hint="default"/>
      </w:rPr>
    </w:lvl>
    <w:lvl w:ilvl="4" w:tplc="04100003" w:tentative="1">
      <w:start w:val="1"/>
      <w:numFmt w:val="bullet"/>
      <w:lvlText w:val="o"/>
      <w:lvlJc w:val="left"/>
      <w:pPr>
        <w:ind w:left="6780" w:hanging="360"/>
      </w:pPr>
      <w:rPr>
        <w:rFonts w:ascii="Courier New" w:hAnsi="Courier New" w:cs="Courier New" w:hint="default"/>
      </w:rPr>
    </w:lvl>
    <w:lvl w:ilvl="5" w:tplc="04100005" w:tentative="1">
      <w:start w:val="1"/>
      <w:numFmt w:val="bullet"/>
      <w:lvlText w:val=""/>
      <w:lvlJc w:val="left"/>
      <w:pPr>
        <w:ind w:left="7500" w:hanging="360"/>
      </w:pPr>
      <w:rPr>
        <w:rFonts w:ascii="Wingdings" w:hAnsi="Wingdings" w:hint="default"/>
      </w:rPr>
    </w:lvl>
    <w:lvl w:ilvl="6" w:tplc="04100001" w:tentative="1">
      <w:start w:val="1"/>
      <w:numFmt w:val="bullet"/>
      <w:lvlText w:val=""/>
      <w:lvlJc w:val="left"/>
      <w:pPr>
        <w:ind w:left="8220" w:hanging="360"/>
      </w:pPr>
      <w:rPr>
        <w:rFonts w:ascii="Symbol" w:hAnsi="Symbol" w:hint="default"/>
      </w:rPr>
    </w:lvl>
    <w:lvl w:ilvl="7" w:tplc="04100003" w:tentative="1">
      <w:start w:val="1"/>
      <w:numFmt w:val="bullet"/>
      <w:lvlText w:val="o"/>
      <w:lvlJc w:val="left"/>
      <w:pPr>
        <w:ind w:left="8940" w:hanging="360"/>
      </w:pPr>
      <w:rPr>
        <w:rFonts w:ascii="Courier New" w:hAnsi="Courier New" w:cs="Courier New" w:hint="default"/>
      </w:rPr>
    </w:lvl>
    <w:lvl w:ilvl="8" w:tplc="04100005" w:tentative="1">
      <w:start w:val="1"/>
      <w:numFmt w:val="bullet"/>
      <w:lvlText w:val=""/>
      <w:lvlJc w:val="left"/>
      <w:pPr>
        <w:ind w:left="9660" w:hanging="360"/>
      </w:pPr>
      <w:rPr>
        <w:rFonts w:ascii="Wingdings" w:hAnsi="Wingdings" w:hint="default"/>
      </w:rPr>
    </w:lvl>
  </w:abstractNum>
  <w:abstractNum w:abstractNumId="2" w15:restartNumberingAfterBreak="0">
    <w:nsid w:val="1530072F"/>
    <w:multiLevelType w:val="hybridMultilevel"/>
    <w:tmpl w:val="7C4ABB9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6875F83"/>
    <w:multiLevelType w:val="hybridMultilevel"/>
    <w:tmpl w:val="E3C450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C33748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D136A7A"/>
    <w:multiLevelType w:val="hybridMultilevel"/>
    <w:tmpl w:val="7D78EC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4FA0719"/>
    <w:multiLevelType w:val="hybridMultilevel"/>
    <w:tmpl w:val="CE704AE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350D6B10"/>
    <w:multiLevelType w:val="singleLevel"/>
    <w:tmpl w:val="38347EEE"/>
    <w:lvl w:ilvl="0">
      <w:start w:val="1"/>
      <w:numFmt w:val="decimal"/>
      <w:lvlText w:val="%1)"/>
      <w:lvlJc w:val="left"/>
      <w:pPr>
        <w:tabs>
          <w:tab w:val="num" w:pos="720"/>
        </w:tabs>
        <w:ind w:left="720" w:hanging="360"/>
      </w:pPr>
      <w:rPr>
        <w:rFonts w:hint="default"/>
      </w:rPr>
    </w:lvl>
  </w:abstractNum>
  <w:abstractNum w:abstractNumId="8" w15:restartNumberingAfterBreak="0">
    <w:nsid w:val="3C1D7560"/>
    <w:multiLevelType w:val="singleLevel"/>
    <w:tmpl w:val="0410000F"/>
    <w:lvl w:ilvl="0">
      <w:start w:val="1"/>
      <w:numFmt w:val="decimal"/>
      <w:lvlText w:val="%1."/>
      <w:lvlJc w:val="left"/>
      <w:pPr>
        <w:tabs>
          <w:tab w:val="num" w:pos="360"/>
        </w:tabs>
        <w:ind w:left="360" w:hanging="360"/>
      </w:pPr>
    </w:lvl>
  </w:abstractNum>
  <w:abstractNum w:abstractNumId="9" w15:restartNumberingAfterBreak="0">
    <w:nsid w:val="42C132B4"/>
    <w:multiLevelType w:val="hybridMultilevel"/>
    <w:tmpl w:val="7E0884B8"/>
    <w:lvl w:ilvl="0" w:tplc="EABA9C3E">
      <w:start w:val="1"/>
      <w:numFmt w:val="decimal"/>
      <w:lvlText w:val="%1)"/>
      <w:lvlJc w:val="left"/>
      <w:pPr>
        <w:ind w:left="717" w:hanging="360"/>
      </w:pPr>
      <w:rPr>
        <w:rFonts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10" w15:restartNumberingAfterBreak="0">
    <w:nsid w:val="500B6D83"/>
    <w:multiLevelType w:val="hybridMultilevel"/>
    <w:tmpl w:val="CBD2E38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5062128A"/>
    <w:multiLevelType w:val="hybridMultilevel"/>
    <w:tmpl w:val="F93C1624"/>
    <w:lvl w:ilvl="0" w:tplc="B1FCAD3C">
      <w:start w:val="1"/>
      <w:numFmt w:val="lowerLetter"/>
      <w:lvlText w:val="%1)"/>
      <w:lvlJc w:val="left"/>
      <w:pPr>
        <w:ind w:left="1080" w:hanging="360"/>
      </w:pPr>
      <w:rPr>
        <w:rFonts w:ascii="Ebrima" w:eastAsia="Times New Roman" w:hAnsi="Ebrima" w:cs="Times New Roman"/>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15:restartNumberingAfterBreak="0">
    <w:nsid w:val="530414F9"/>
    <w:multiLevelType w:val="hybridMultilevel"/>
    <w:tmpl w:val="F23449B0"/>
    <w:lvl w:ilvl="0" w:tplc="B62C4D10">
      <w:start w:val="1"/>
      <w:numFmt w:val="decimal"/>
      <w:lvlText w:val="%1)"/>
      <w:lvlJc w:val="left"/>
      <w:pPr>
        <w:ind w:left="720" w:hanging="360"/>
      </w:pPr>
      <w:rPr>
        <w:rFonts w:hint="default"/>
        <w:b/>
        <w:color w:val="FF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D6D581F"/>
    <w:multiLevelType w:val="hybridMultilevel"/>
    <w:tmpl w:val="37DAF1FE"/>
    <w:lvl w:ilvl="0" w:tplc="17BA8574">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 w15:restartNumberingAfterBreak="0">
    <w:nsid w:val="616E7849"/>
    <w:multiLevelType w:val="hybridMultilevel"/>
    <w:tmpl w:val="732E4C4C"/>
    <w:lvl w:ilvl="0" w:tplc="182A7D6E">
      <w:numFmt w:val="bullet"/>
      <w:lvlText w:val="-"/>
      <w:lvlJc w:val="left"/>
      <w:pPr>
        <w:ind w:left="3984" w:hanging="360"/>
      </w:pPr>
      <w:rPr>
        <w:rFonts w:hint="default"/>
      </w:rPr>
    </w:lvl>
    <w:lvl w:ilvl="1" w:tplc="FFFFFFFF">
      <w:start w:val="1"/>
      <w:numFmt w:val="bullet"/>
      <w:lvlText w:val="o"/>
      <w:lvlJc w:val="left"/>
      <w:pPr>
        <w:ind w:left="4704" w:hanging="360"/>
      </w:pPr>
      <w:rPr>
        <w:rFonts w:ascii="Courier New" w:hAnsi="Courier New" w:cs="Courier New" w:hint="default"/>
      </w:rPr>
    </w:lvl>
    <w:lvl w:ilvl="2" w:tplc="FFFFFFFF" w:tentative="1">
      <w:start w:val="1"/>
      <w:numFmt w:val="bullet"/>
      <w:lvlText w:val=""/>
      <w:lvlJc w:val="left"/>
      <w:pPr>
        <w:ind w:left="5424" w:hanging="360"/>
      </w:pPr>
      <w:rPr>
        <w:rFonts w:ascii="Wingdings" w:hAnsi="Wingdings" w:hint="default"/>
      </w:rPr>
    </w:lvl>
    <w:lvl w:ilvl="3" w:tplc="FFFFFFFF" w:tentative="1">
      <w:start w:val="1"/>
      <w:numFmt w:val="bullet"/>
      <w:lvlText w:val=""/>
      <w:lvlJc w:val="left"/>
      <w:pPr>
        <w:ind w:left="6144" w:hanging="360"/>
      </w:pPr>
      <w:rPr>
        <w:rFonts w:ascii="Symbol" w:hAnsi="Symbol" w:hint="default"/>
      </w:rPr>
    </w:lvl>
    <w:lvl w:ilvl="4" w:tplc="FFFFFFFF" w:tentative="1">
      <w:start w:val="1"/>
      <w:numFmt w:val="bullet"/>
      <w:lvlText w:val="o"/>
      <w:lvlJc w:val="left"/>
      <w:pPr>
        <w:ind w:left="6864" w:hanging="360"/>
      </w:pPr>
      <w:rPr>
        <w:rFonts w:ascii="Courier New" w:hAnsi="Courier New" w:cs="Courier New" w:hint="default"/>
      </w:rPr>
    </w:lvl>
    <w:lvl w:ilvl="5" w:tplc="FFFFFFFF" w:tentative="1">
      <w:start w:val="1"/>
      <w:numFmt w:val="bullet"/>
      <w:lvlText w:val=""/>
      <w:lvlJc w:val="left"/>
      <w:pPr>
        <w:ind w:left="7584" w:hanging="360"/>
      </w:pPr>
      <w:rPr>
        <w:rFonts w:ascii="Wingdings" w:hAnsi="Wingdings" w:hint="default"/>
      </w:rPr>
    </w:lvl>
    <w:lvl w:ilvl="6" w:tplc="FFFFFFFF" w:tentative="1">
      <w:start w:val="1"/>
      <w:numFmt w:val="bullet"/>
      <w:lvlText w:val=""/>
      <w:lvlJc w:val="left"/>
      <w:pPr>
        <w:ind w:left="8304" w:hanging="360"/>
      </w:pPr>
      <w:rPr>
        <w:rFonts w:ascii="Symbol" w:hAnsi="Symbol" w:hint="default"/>
      </w:rPr>
    </w:lvl>
    <w:lvl w:ilvl="7" w:tplc="FFFFFFFF" w:tentative="1">
      <w:start w:val="1"/>
      <w:numFmt w:val="bullet"/>
      <w:lvlText w:val="o"/>
      <w:lvlJc w:val="left"/>
      <w:pPr>
        <w:ind w:left="9024" w:hanging="360"/>
      </w:pPr>
      <w:rPr>
        <w:rFonts w:ascii="Courier New" w:hAnsi="Courier New" w:cs="Courier New" w:hint="default"/>
      </w:rPr>
    </w:lvl>
    <w:lvl w:ilvl="8" w:tplc="FFFFFFFF" w:tentative="1">
      <w:start w:val="1"/>
      <w:numFmt w:val="bullet"/>
      <w:lvlText w:val=""/>
      <w:lvlJc w:val="left"/>
      <w:pPr>
        <w:ind w:left="9744" w:hanging="360"/>
      </w:pPr>
      <w:rPr>
        <w:rFonts w:ascii="Wingdings" w:hAnsi="Wingdings" w:hint="default"/>
      </w:rPr>
    </w:lvl>
  </w:abstractNum>
  <w:abstractNum w:abstractNumId="15" w15:restartNumberingAfterBreak="0">
    <w:nsid w:val="64043B1E"/>
    <w:multiLevelType w:val="hybridMultilevel"/>
    <w:tmpl w:val="5ED68E5C"/>
    <w:lvl w:ilvl="0" w:tplc="182A7D6E">
      <w:numFmt w:val="bullet"/>
      <w:lvlText w:val="-"/>
      <w:lvlJc w:val="left"/>
      <w:pPr>
        <w:ind w:left="3984" w:hanging="360"/>
      </w:pPr>
      <w:rPr>
        <w:rFonts w:hint="default"/>
      </w:rPr>
    </w:lvl>
    <w:lvl w:ilvl="1" w:tplc="04100003">
      <w:start w:val="1"/>
      <w:numFmt w:val="bullet"/>
      <w:lvlText w:val="o"/>
      <w:lvlJc w:val="left"/>
      <w:pPr>
        <w:ind w:left="4704" w:hanging="360"/>
      </w:pPr>
      <w:rPr>
        <w:rFonts w:ascii="Courier New" w:hAnsi="Courier New" w:cs="Courier New" w:hint="default"/>
      </w:rPr>
    </w:lvl>
    <w:lvl w:ilvl="2" w:tplc="04100005" w:tentative="1">
      <w:start w:val="1"/>
      <w:numFmt w:val="bullet"/>
      <w:lvlText w:val=""/>
      <w:lvlJc w:val="left"/>
      <w:pPr>
        <w:ind w:left="5424" w:hanging="360"/>
      </w:pPr>
      <w:rPr>
        <w:rFonts w:ascii="Wingdings" w:hAnsi="Wingdings" w:hint="default"/>
      </w:rPr>
    </w:lvl>
    <w:lvl w:ilvl="3" w:tplc="04100001" w:tentative="1">
      <w:start w:val="1"/>
      <w:numFmt w:val="bullet"/>
      <w:lvlText w:val=""/>
      <w:lvlJc w:val="left"/>
      <w:pPr>
        <w:ind w:left="6144" w:hanging="360"/>
      </w:pPr>
      <w:rPr>
        <w:rFonts w:ascii="Symbol" w:hAnsi="Symbol" w:hint="default"/>
      </w:rPr>
    </w:lvl>
    <w:lvl w:ilvl="4" w:tplc="04100003" w:tentative="1">
      <w:start w:val="1"/>
      <w:numFmt w:val="bullet"/>
      <w:lvlText w:val="o"/>
      <w:lvlJc w:val="left"/>
      <w:pPr>
        <w:ind w:left="6864" w:hanging="360"/>
      </w:pPr>
      <w:rPr>
        <w:rFonts w:ascii="Courier New" w:hAnsi="Courier New" w:cs="Courier New" w:hint="default"/>
      </w:rPr>
    </w:lvl>
    <w:lvl w:ilvl="5" w:tplc="04100005" w:tentative="1">
      <w:start w:val="1"/>
      <w:numFmt w:val="bullet"/>
      <w:lvlText w:val=""/>
      <w:lvlJc w:val="left"/>
      <w:pPr>
        <w:ind w:left="7584" w:hanging="360"/>
      </w:pPr>
      <w:rPr>
        <w:rFonts w:ascii="Wingdings" w:hAnsi="Wingdings" w:hint="default"/>
      </w:rPr>
    </w:lvl>
    <w:lvl w:ilvl="6" w:tplc="04100001" w:tentative="1">
      <w:start w:val="1"/>
      <w:numFmt w:val="bullet"/>
      <w:lvlText w:val=""/>
      <w:lvlJc w:val="left"/>
      <w:pPr>
        <w:ind w:left="8304" w:hanging="360"/>
      </w:pPr>
      <w:rPr>
        <w:rFonts w:ascii="Symbol" w:hAnsi="Symbol" w:hint="default"/>
      </w:rPr>
    </w:lvl>
    <w:lvl w:ilvl="7" w:tplc="04100003" w:tentative="1">
      <w:start w:val="1"/>
      <w:numFmt w:val="bullet"/>
      <w:lvlText w:val="o"/>
      <w:lvlJc w:val="left"/>
      <w:pPr>
        <w:ind w:left="9024" w:hanging="360"/>
      </w:pPr>
      <w:rPr>
        <w:rFonts w:ascii="Courier New" w:hAnsi="Courier New" w:cs="Courier New" w:hint="default"/>
      </w:rPr>
    </w:lvl>
    <w:lvl w:ilvl="8" w:tplc="04100005" w:tentative="1">
      <w:start w:val="1"/>
      <w:numFmt w:val="bullet"/>
      <w:lvlText w:val=""/>
      <w:lvlJc w:val="left"/>
      <w:pPr>
        <w:ind w:left="9744" w:hanging="360"/>
      </w:pPr>
      <w:rPr>
        <w:rFonts w:ascii="Wingdings" w:hAnsi="Wingdings" w:hint="default"/>
      </w:rPr>
    </w:lvl>
  </w:abstractNum>
  <w:abstractNum w:abstractNumId="16" w15:restartNumberingAfterBreak="0">
    <w:nsid w:val="6D8672F2"/>
    <w:multiLevelType w:val="singleLevel"/>
    <w:tmpl w:val="0410000B"/>
    <w:lvl w:ilvl="0">
      <w:start w:val="1"/>
      <w:numFmt w:val="bullet"/>
      <w:lvlText w:val=""/>
      <w:lvlJc w:val="left"/>
      <w:pPr>
        <w:ind w:left="3900" w:hanging="360"/>
      </w:pPr>
      <w:rPr>
        <w:rFonts w:ascii="Wingdings" w:hAnsi="Wingdings" w:hint="default"/>
      </w:rPr>
    </w:lvl>
  </w:abstractNum>
  <w:abstractNum w:abstractNumId="17" w15:restartNumberingAfterBreak="0">
    <w:nsid w:val="71E952B6"/>
    <w:multiLevelType w:val="hybridMultilevel"/>
    <w:tmpl w:val="69E04856"/>
    <w:lvl w:ilvl="0" w:tplc="0410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AC77801"/>
    <w:multiLevelType w:val="hybridMultilevel"/>
    <w:tmpl w:val="AA643DEC"/>
    <w:lvl w:ilvl="0" w:tplc="64580A70">
      <w:numFmt w:val="bullet"/>
      <w:lvlText w:val="-"/>
      <w:lvlJc w:val="left"/>
      <w:pPr>
        <w:ind w:left="720" w:hanging="360"/>
      </w:pPr>
      <w:rPr>
        <w:rFonts w:ascii="Ebrima" w:eastAsia="Times New Roman" w:hAnsi="Ebrim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BC86DA0"/>
    <w:multiLevelType w:val="hybridMultilevel"/>
    <w:tmpl w:val="179C2E2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963730787">
    <w:abstractNumId w:val="16"/>
  </w:num>
  <w:num w:numId="2" w16cid:durableId="1026491600">
    <w:abstractNumId w:val="7"/>
  </w:num>
  <w:num w:numId="3" w16cid:durableId="1816026772">
    <w:abstractNumId w:val="4"/>
  </w:num>
  <w:num w:numId="4" w16cid:durableId="571500738">
    <w:abstractNumId w:val="10"/>
  </w:num>
  <w:num w:numId="5" w16cid:durableId="1663004269">
    <w:abstractNumId w:val="11"/>
  </w:num>
  <w:num w:numId="6" w16cid:durableId="691608474">
    <w:abstractNumId w:val="0"/>
  </w:num>
  <w:num w:numId="7" w16cid:durableId="1563826261">
    <w:abstractNumId w:val="15"/>
  </w:num>
  <w:num w:numId="8" w16cid:durableId="1139610595">
    <w:abstractNumId w:val="3"/>
  </w:num>
  <w:num w:numId="9" w16cid:durableId="2001351672">
    <w:abstractNumId w:val="19"/>
  </w:num>
  <w:num w:numId="10" w16cid:durableId="1383208827">
    <w:abstractNumId w:val="5"/>
  </w:num>
  <w:num w:numId="11" w16cid:durableId="1946182149">
    <w:abstractNumId w:val="8"/>
  </w:num>
  <w:num w:numId="12" w16cid:durableId="800264847">
    <w:abstractNumId w:val="12"/>
  </w:num>
  <w:num w:numId="13" w16cid:durableId="2091388310">
    <w:abstractNumId w:val="1"/>
  </w:num>
  <w:num w:numId="14" w16cid:durableId="1418867513">
    <w:abstractNumId w:val="6"/>
  </w:num>
  <w:num w:numId="15" w16cid:durableId="1882400998">
    <w:abstractNumId w:val="18"/>
  </w:num>
  <w:num w:numId="16" w16cid:durableId="609777980">
    <w:abstractNumId w:val="2"/>
  </w:num>
  <w:num w:numId="17" w16cid:durableId="629240965">
    <w:abstractNumId w:val="9"/>
  </w:num>
  <w:num w:numId="18" w16cid:durableId="1830559306">
    <w:abstractNumId w:val="14"/>
  </w:num>
  <w:num w:numId="19" w16cid:durableId="1486044988">
    <w:abstractNumId w:val="17"/>
  </w:num>
  <w:num w:numId="20" w16cid:durableId="367129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08"/>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70D"/>
    <w:rsid w:val="00024905"/>
    <w:rsid w:val="00032571"/>
    <w:rsid w:val="0005704D"/>
    <w:rsid w:val="000770D3"/>
    <w:rsid w:val="000959EA"/>
    <w:rsid w:val="00105E9E"/>
    <w:rsid w:val="00122368"/>
    <w:rsid w:val="001302B4"/>
    <w:rsid w:val="00154BE2"/>
    <w:rsid w:val="00167425"/>
    <w:rsid w:val="00167AC0"/>
    <w:rsid w:val="001813FD"/>
    <w:rsid w:val="00186512"/>
    <w:rsid w:val="001B0D29"/>
    <w:rsid w:val="001E677A"/>
    <w:rsid w:val="001F673E"/>
    <w:rsid w:val="00226AA6"/>
    <w:rsid w:val="00230722"/>
    <w:rsid w:val="00242991"/>
    <w:rsid w:val="00245AB9"/>
    <w:rsid w:val="002615E0"/>
    <w:rsid w:val="002662CD"/>
    <w:rsid w:val="002733DB"/>
    <w:rsid w:val="0029333F"/>
    <w:rsid w:val="0029771D"/>
    <w:rsid w:val="002A2FEA"/>
    <w:rsid w:val="002B4606"/>
    <w:rsid w:val="002C089A"/>
    <w:rsid w:val="002E1442"/>
    <w:rsid w:val="002E7ADF"/>
    <w:rsid w:val="002F50E6"/>
    <w:rsid w:val="00307045"/>
    <w:rsid w:val="0032642F"/>
    <w:rsid w:val="003370C7"/>
    <w:rsid w:val="00351450"/>
    <w:rsid w:val="0036549C"/>
    <w:rsid w:val="00367B3E"/>
    <w:rsid w:val="0039268E"/>
    <w:rsid w:val="0039358B"/>
    <w:rsid w:val="003A2EA9"/>
    <w:rsid w:val="003B707B"/>
    <w:rsid w:val="003E4C3C"/>
    <w:rsid w:val="003E7E77"/>
    <w:rsid w:val="00433BD5"/>
    <w:rsid w:val="004572F7"/>
    <w:rsid w:val="00486A5C"/>
    <w:rsid w:val="004C2CF2"/>
    <w:rsid w:val="004F78D5"/>
    <w:rsid w:val="005254A7"/>
    <w:rsid w:val="00531AAC"/>
    <w:rsid w:val="00554979"/>
    <w:rsid w:val="00570F57"/>
    <w:rsid w:val="005A6F89"/>
    <w:rsid w:val="005D00A6"/>
    <w:rsid w:val="005D1313"/>
    <w:rsid w:val="005E55BD"/>
    <w:rsid w:val="005E6479"/>
    <w:rsid w:val="00607A26"/>
    <w:rsid w:val="00657A78"/>
    <w:rsid w:val="00660922"/>
    <w:rsid w:val="00667CE3"/>
    <w:rsid w:val="00671CC0"/>
    <w:rsid w:val="006C12B6"/>
    <w:rsid w:val="006C5CB6"/>
    <w:rsid w:val="006C6756"/>
    <w:rsid w:val="0071570D"/>
    <w:rsid w:val="00717BB5"/>
    <w:rsid w:val="007210EC"/>
    <w:rsid w:val="00732AA7"/>
    <w:rsid w:val="00763428"/>
    <w:rsid w:val="007961A6"/>
    <w:rsid w:val="007B7611"/>
    <w:rsid w:val="007E12C9"/>
    <w:rsid w:val="007E70B9"/>
    <w:rsid w:val="007F07A7"/>
    <w:rsid w:val="007F3EB0"/>
    <w:rsid w:val="0080071E"/>
    <w:rsid w:val="008417E2"/>
    <w:rsid w:val="00847A73"/>
    <w:rsid w:val="00852E58"/>
    <w:rsid w:val="00855F8F"/>
    <w:rsid w:val="0088449D"/>
    <w:rsid w:val="008D1884"/>
    <w:rsid w:val="009202C1"/>
    <w:rsid w:val="00934A74"/>
    <w:rsid w:val="00946A21"/>
    <w:rsid w:val="00980131"/>
    <w:rsid w:val="00982172"/>
    <w:rsid w:val="009B6F39"/>
    <w:rsid w:val="009C46E1"/>
    <w:rsid w:val="00A016AA"/>
    <w:rsid w:val="00A46307"/>
    <w:rsid w:val="00A5054B"/>
    <w:rsid w:val="00A561A2"/>
    <w:rsid w:val="00A57D0A"/>
    <w:rsid w:val="00A6386F"/>
    <w:rsid w:val="00A63FBA"/>
    <w:rsid w:val="00A82A0E"/>
    <w:rsid w:val="00A86877"/>
    <w:rsid w:val="00A901C0"/>
    <w:rsid w:val="00AB24E6"/>
    <w:rsid w:val="00AB64EA"/>
    <w:rsid w:val="00AC0B0E"/>
    <w:rsid w:val="00AC181F"/>
    <w:rsid w:val="00AC6801"/>
    <w:rsid w:val="00AD7071"/>
    <w:rsid w:val="00AE3FED"/>
    <w:rsid w:val="00AE4CCE"/>
    <w:rsid w:val="00B23F9D"/>
    <w:rsid w:val="00B81CF3"/>
    <w:rsid w:val="00B83EAB"/>
    <w:rsid w:val="00BB65BE"/>
    <w:rsid w:val="00BD334E"/>
    <w:rsid w:val="00BE0515"/>
    <w:rsid w:val="00C10132"/>
    <w:rsid w:val="00C34ADB"/>
    <w:rsid w:val="00C5460A"/>
    <w:rsid w:val="00C60860"/>
    <w:rsid w:val="00C77D75"/>
    <w:rsid w:val="00C909B1"/>
    <w:rsid w:val="00CA09C3"/>
    <w:rsid w:val="00CB4182"/>
    <w:rsid w:val="00CB5CA4"/>
    <w:rsid w:val="00CB6F58"/>
    <w:rsid w:val="00CC774B"/>
    <w:rsid w:val="00CE66A8"/>
    <w:rsid w:val="00D17FE6"/>
    <w:rsid w:val="00D20D9D"/>
    <w:rsid w:val="00D374E8"/>
    <w:rsid w:val="00D41D38"/>
    <w:rsid w:val="00D42DD2"/>
    <w:rsid w:val="00D64EB8"/>
    <w:rsid w:val="00D7587F"/>
    <w:rsid w:val="00D841E5"/>
    <w:rsid w:val="00D84900"/>
    <w:rsid w:val="00DA6A48"/>
    <w:rsid w:val="00DB71F9"/>
    <w:rsid w:val="00DD7EA2"/>
    <w:rsid w:val="00E218DD"/>
    <w:rsid w:val="00E342C4"/>
    <w:rsid w:val="00E404E5"/>
    <w:rsid w:val="00E62850"/>
    <w:rsid w:val="00E640AD"/>
    <w:rsid w:val="00E94367"/>
    <w:rsid w:val="00E94C0A"/>
    <w:rsid w:val="00EB21F5"/>
    <w:rsid w:val="00EC2347"/>
    <w:rsid w:val="00ED52C7"/>
    <w:rsid w:val="00ED62A5"/>
    <w:rsid w:val="00EE42B2"/>
    <w:rsid w:val="00EF3FB3"/>
    <w:rsid w:val="00F26228"/>
    <w:rsid w:val="00F3401E"/>
    <w:rsid w:val="00F72953"/>
    <w:rsid w:val="00F85E15"/>
    <w:rsid w:val="00F93DBA"/>
    <w:rsid w:val="00F9649A"/>
    <w:rsid w:val="00FA5726"/>
    <w:rsid w:val="00FE3F0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34D2B"/>
  <w15:docId w15:val="{E34E3600-58E4-4979-8636-F5348963D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70D"/>
    <w:pPr>
      <w:spacing w:after="0" w:line="240" w:lineRule="auto"/>
    </w:pPr>
    <w:rPr>
      <w:rFonts w:ascii="Times New Roman" w:eastAsia="Times New Roman" w:hAnsi="Times New Roman" w:cs="Times New Roman"/>
      <w:sz w:val="20"/>
      <w:szCs w:val="20"/>
      <w:lang w:eastAsia="it-IT"/>
    </w:rPr>
  </w:style>
  <w:style w:type="paragraph" w:styleId="Titre1">
    <w:name w:val="heading 1"/>
    <w:basedOn w:val="Normal"/>
    <w:next w:val="Normal"/>
    <w:link w:val="Titre1Car"/>
    <w:qFormat/>
    <w:rsid w:val="0071570D"/>
    <w:pPr>
      <w:keepNext/>
      <w:outlineLvl w:val="0"/>
    </w:pPr>
    <w:rPr>
      <w:b/>
    </w:rPr>
  </w:style>
  <w:style w:type="paragraph" w:styleId="Titre2">
    <w:name w:val="heading 2"/>
    <w:basedOn w:val="Normal"/>
    <w:next w:val="Normal"/>
    <w:link w:val="Titre2Car"/>
    <w:uiPriority w:val="9"/>
    <w:unhideWhenUsed/>
    <w:qFormat/>
    <w:rsid w:val="00F85E1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1570D"/>
    <w:rPr>
      <w:rFonts w:ascii="Times New Roman" w:eastAsia="Times New Roman" w:hAnsi="Times New Roman" w:cs="Times New Roman"/>
      <w:b/>
      <w:sz w:val="20"/>
      <w:szCs w:val="20"/>
      <w:lang w:eastAsia="it-IT"/>
    </w:rPr>
  </w:style>
  <w:style w:type="character" w:styleId="Hyperlien">
    <w:name w:val="Hyperlink"/>
    <w:basedOn w:val="Policepardfaut"/>
    <w:uiPriority w:val="99"/>
    <w:rsid w:val="0071570D"/>
    <w:rPr>
      <w:color w:val="0000FF"/>
      <w:u w:val="single"/>
    </w:rPr>
  </w:style>
  <w:style w:type="paragraph" w:styleId="Retraitcorpsdetexte">
    <w:name w:val="Body Text Indent"/>
    <w:basedOn w:val="Normal"/>
    <w:link w:val="RetraitcorpsdetexteCar"/>
    <w:semiHidden/>
    <w:rsid w:val="0071570D"/>
    <w:pPr>
      <w:ind w:left="360"/>
    </w:pPr>
  </w:style>
  <w:style w:type="character" w:customStyle="1" w:styleId="RetraitcorpsdetexteCar">
    <w:name w:val="Retrait corps de texte Car"/>
    <w:basedOn w:val="Policepardfaut"/>
    <w:link w:val="Retraitcorpsdetexte"/>
    <w:semiHidden/>
    <w:rsid w:val="0071570D"/>
    <w:rPr>
      <w:rFonts w:ascii="Times New Roman" w:eastAsia="Times New Roman" w:hAnsi="Times New Roman" w:cs="Times New Roman"/>
      <w:sz w:val="20"/>
      <w:szCs w:val="20"/>
      <w:lang w:eastAsia="it-IT"/>
    </w:rPr>
  </w:style>
  <w:style w:type="paragraph" w:styleId="Notedebasdepage">
    <w:name w:val="footnote text"/>
    <w:basedOn w:val="Normal"/>
    <w:link w:val="NotedebasdepageCar"/>
    <w:unhideWhenUsed/>
    <w:rsid w:val="0071570D"/>
  </w:style>
  <w:style w:type="character" w:customStyle="1" w:styleId="NotedebasdepageCar">
    <w:name w:val="Note de bas de page Car"/>
    <w:basedOn w:val="Policepardfaut"/>
    <w:link w:val="Notedebasdepage"/>
    <w:rsid w:val="0071570D"/>
    <w:rPr>
      <w:rFonts w:ascii="Times New Roman" w:eastAsia="Times New Roman" w:hAnsi="Times New Roman" w:cs="Times New Roman"/>
      <w:sz w:val="20"/>
      <w:szCs w:val="20"/>
      <w:lang w:eastAsia="it-IT"/>
    </w:rPr>
  </w:style>
  <w:style w:type="paragraph" w:styleId="En-tte">
    <w:name w:val="header"/>
    <w:basedOn w:val="Normal"/>
    <w:link w:val="En-tteCar"/>
    <w:uiPriority w:val="99"/>
    <w:semiHidden/>
    <w:unhideWhenUsed/>
    <w:rsid w:val="0071570D"/>
    <w:pPr>
      <w:tabs>
        <w:tab w:val="center" w:pos="4819"/>
        <w:tab w:val="right" w:pos="9638"/>
      </w:tabs>
    </w:pPr>
  </w:style>
  <w:style w:type="character" w:customStyle="1" w:styleId="En-tteCar">
    <w:name w:val="En-tête Car"/>
    <w:basedOn w:val="Policepardfaut"/>
    <w:link w:val="En-tte"/>
    <w:uiPriority w:val="99"/>
    <w:semiHidden/>
    <w:rsid w:val="0071570D"/>
    <w:rPr>
      <w:rFonts w:ascii="Times New Roman" w:eastAsia="Times New Roman" w:hAnsi="Times New Roman" w:cs="Times New Roman"/>
      <w:sz w:val="20"/>
      <w:szCs w:val="20"/>
      <w:lang w:eastAsia="it-IT"/>
    </w:rPr>
  </w:style>
  <w:style w:type="paragraph" w:styleId="Pieddepage">
    <w:name w:val="footer"/>
    <w:basedOn w:val="Normal"/>
    <w:link w:val="PieddepageCar"/>
    <w:uiPriority w:val="99"/>
    <w:unhideWhenUsed/>
    <w:rsid w:val="0071570D"/>
    <w:pPr>
      <w:tabs>
        <w:tab w:val="center" w:pos="4819"/>
        <w:tab w:val="right" w:pos="9638"/>
      </w:tabs>
    </w:pPr>
  </w:style>
  <w:style w:type="character" w:customStyle="1" w:styleId="PieddepageCar">
    <w:name w:val="Pied de page Car"/>
    <w:basedOn w:val="Policepardfaut"/>
    <w:link w:val="Pieddepage"/>
    <w:uiPriority w:val="99"/>
    <w:rsid w:val="0071570D"/>
    <w:rPr>
      <w:rFonts w:ascii="Times New Roman" w:eastAsia="Times New Roman" w:hAnsi="Times New Roman" w:cs="Times New Roman"/>
      <w:sz w:val="20"/>
      <w:szCs w:val="20"/>
      <w:lang w:eastAsia="it-IT"/>
    </w:rPr>
  </w:style>
  <w:style w:type="character" w:styleId="Numrodepage">
    <w:name w:val="page number"/>
    <w:basedOn w:val="Policepardfaut"/>
    <w:uiPriority w:val="99"/>
    <w:rsid w:val="0071570D"/>
  </w:style>
  <w:style w:type="paragraph" w:styleId="Textedebulles">
    <w:name w:val="Balloon Text"/>
    <w:basedOn w:val="Normal"/>
    <w:link w:val="TextedebullesCar"/>
    <w:uiPriority w:val="99"/>
    <w:semiHidden/>
    <w:unhideWhenUsed/>
    <w:rsid w:val="00C5460A"/>
    <w:rPr>
      <w:rFonts w:ascii="Tahoma" w:hAnsi="Tahoma" w:cs="Tahoma"/>
      <w:sz w:val="16"/>
      <w:szCs w:val="16"/>
    </w:rPr>
  </w:style>
  <w:style w:type="character" w:customStyle="1" w:styleId="TextedebullesCar">
    <w:name w:val="Texte de bulles Car"/>
    <w:basedOn w:val="Policepardfaut"/>
    <w:link w:val="Textedebulles"/>
    <w:uiPriority w:val="99"/>
    <w:semiHidden/>
    <w:rsid w:val="00C5460A"/>
    <w:rPr>
      <w:rFonts w:ascii="Tahoma" w:eastAsia="Times New Roman" w:hAnsi="Tahoma" w:cs="Tahoma"/>
      <w:sz w:val="16"/>
      <w:szCs w:val="16"/>
      <w:lang w:eastAsia="it-IT"/>
    </w:rPr>
  </w:style>
  <w:style w:type="character" w:customStyle="1" w:styleId="ptdisciplina">
    <w:name w:val="pt_disciplina"/>
    <w:basedOn w:val="Policepardfaut"/>
    <w:rsid w:val="003A2EA9"/>
  </w:style>
  <w:style w:type="paragraph" w:styleId="Paragraphedeliste">
    <w:name w:val="List Paragraph"/>
    <w:basedOn w:val="Normal"/>
    <w:uiPriority w:val="34"/>
    <w:qFormat/>
    <w:rsid w:val="00982172"/>
    <w:pPr>
      <w:ind w:left="720"/>
      <w:contextualSpacing/>
    </w:pPr>
  </w:style>
  <w:style w:type="character" w:customStyle="1" w:styleId="Titre2Car">
    <w:name w:val="Titre 2 Car"/>
    <w:basedOn w:val="Policepardfaut"/>
    <w:link w:val="Titre2"/>
    <w:uiPriority w:val="9"/>
    <w:rsid w:val="00F85E15"/>
    <w:rPr>
      <w:rFonts w:asciiTheme="majorHAnsi" w:eastAsiaTheme="majorEastAsia" w:hAnsiTheme="majorHAnsi" w:cstheme="majorBidi"/>
      <w:b/>
      <w:bCs/>
      <w:color w:val="4F81BD" w:themeColor="accent1"/>
      <w:sz w:val="26"/>
      <w:szCs w:val="26"/>
      <w:lang w:eastAsia="it-IT"/>
    </w:rPr>
  </w:style>
  <w:style w:type="paragraph" w:styleId="En-ttedetabledesmatires">
    <w:name w:val="TOC Heading"/>
    <w:basedOn w:val="Titre1"/>
    <w:next w:val="Normal"/>
    <w:uiPriority w:val="39"/>
    <w:unhideWhenUsed/>
    <w:qFormat/>
    <w:rsid w:val="001B0D29"/>
    <w:pPr>
      <w:keepLines/>
      <w:spacing w:before="48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styleId="TM1">
    <w:name w:val="toc 1"/>
    <w:basedOn w:val="Normal"/>
    <w:next w:val="Normal"/>
    <w:autoRedefine/>
    <w:uiPriority w:val="39"/>
    <w:unhideWhenUsed/>
    <w:rsid w:val="001B0D29"/>
    <w:pPr>
      <w:spacing w:after="100"/>
    </w:pPr>
  </w:style>
  <w:style w:type="paragraph" w:styleId="TM2">
    <w:name w:val="toc 2"/>
    <w:basedOn w:val="Normal"/>
    <w:next w:val="Normal"/>
    <w:autoRedefine/>
    <w:uiPriority w:val="39"/>
    <w:unhideWhenUsed/>
    <w:rsid w:val="001B0D29"/>
    <w:pPr>
      <w:spacing w:after="100"/>
      <w:ind w:left="200"/>
    </w:pPr>
  </w:style>
  <w:style w:type="table" w:styleId="Grilledutableau">
    <w:name w:val="Table Grid"/>
    <w:basedOn w:val="TableauNormal"/>
    <w:uiPriority w:val="59"/>
    <w:rsid w:val="009B6F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1934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www.pbmstoria.it/dizionari/storia_mod/index.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www.leoneg.it/archivio"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04E780-2999-4C5C-B6E7-4A5674FDD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22</Pages>
  <Words>5230</Words>
  <Characters>29816</Characters>
  <Application>Microsoft Office Word</Application>
  <DocSecurity>0</DocSecurity>
  <Lines>248</Lines>
  <Paragraphs>69</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34977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dc:creator>
  <cp:lastModifiedBy>Leone Guaragna</cp:lastModifiedBy>
  <cp:revision>5</cp:revision>
  <cp:lastPrinted>2025-02-20T16:22:00Z</cp:lastPrinted>
  <dcterms:created xsi:type="dcterms:W3CDTF">2025-02-20T16:22:00Z</dcterms:created>
  <dcterms:modified xsi:type="dcterms:W3CDTF">2025-02-21T19:38:00Z</dcterms:modified>
</cp:coreProperties>
</file>